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Titel"/>
        <w:tag w:val="Titel"/>
        <w:id w:val="-964415690"/>
        <w:placeholder>
          <w:docPart w:val="13F63F4A1F4B477985FDA7D1EC19DFEA"/>
        </w:placeholder>
        <w:text w:multiLine="1"/>
      </w:sdtPr>
      <w:sdtEndPr/>
      <w:sdtContent>
        <w:p w14:paraId="5A8B7F4D" w14:textId="319DB529" w:rsidR="00D83B45" w:rsidRDefault="00372628" w:rsidP="00D83B45">
          <w:pPr>
            <w:pStyle w:val="Rubrik"/>
            <w:spacing w:before="240"/>
          </w:pPr>
          <w:r>
            <w:t>Planbeskrivning Hä</w:t>
          </w:r>
          <w:r w:rsidR="00B1319A">
            <w:t>ls</w:t>
          </w:r>
          <w:r>
            <w:t xml:space="preserve">obrunnen 1 </w:t>
          </w:r>
          <w:proofErr w:type="gramStart"/>
          <w:r w:rsidR="00C004DC">
            <w:t>m.fl.</w:t>
          </w:r>
          <w:proofErr w:type="gramEnd"/>
          <w:r>
            <w:t xml:space="preserve"> i Lund</w:t>
          </w:r>
        </w:p>
      </w:sdtContent>
    </w:sdt>
    <w:p w14:paraId="349FA396" w14:textId="6E90A3E1" w:rsidR="00EA516D" w:rsidRPr="002F19BA" w:rsidRDefault="00AB1AA4" w:rsidP="00CA2D3B">
      <w:r w:rsidRPr="002F19BA">
        <w:rPr>
          <w:noProof/>
        </w:rPr>
        <w:drawing>
          <wp:anchor distT="0" distB="0" distL="114300" distR="114300" simplePos="0" relativeHeight="251659264" behindDoc="1" locked="0" layoutInCell="1" allowOverlap="1" wp14:anchorId="23086D57" wp14:editId="4F230FB1">
            <wp:simplePos x="0" y="0"/>
            <wp:positionH relativeFrom="page">
              <wp:align>left</wp:align>
            </wp:positionH>
            <wp:positionV relativeFrom="page">
              <wp:posOffset>-984613</wp:posOffset>
            </wp:positionV>
            <wp:extent cx="7579459" cy="7834993"/>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1" cstate="print">
                      <a:extLst>
                        <a:ext uri="{28A0092B-C50C-407E-A947-70E740481C1C}">
                          <a14:useLocalDpi xmlns:a14="http://schemas.microsoft.com/office/drawing/2010/main" val="0"/>
                        </a:ext>
                      </a:extLst>
                    </a:blip>
                    <a:srcRect l="17833" r="17833"/>
                    <a:stretch>
                      <a:fillRect/>
                    </a:stretch>
                  </pic:blipFill>
                  <pic:spPr bwMode="auto">
                    <a:xfrm>
                      <a:off x="0" y="0"/>
                      <a:ext cx="7579459" cy="78349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3B45" w:rsidRPr="002F19BA">
        <w:rPr>
          <w:noProof/>
        </w:rPr>
        <w:drawing>
          <wp:anchor distT="0" distB="0" distL="114300" distR="114300" simplePos="0" relativeHeight="251661312" behindDoc="0" locked="0" layoutInCell="1" allowOverlap="1" wp14:anchorId="544BC141" wp14:editId="7941C169">
            <wp:simplePos x="0" y="0"/>
            <wp:positionH relativeFrom="page">
              <wp:posOffset>5876925</wp:posOffset>
            </wp:positionH>
            <wp:positionV relativeFrom="page">
              <wp:posOffset>8382000</wp:posOffset>
            </wp:positionV>
            <wp:extent cx="629920" cy="1428750"/>
            <wp:effectExtent l="0" t="0" r="0" b="0"/>
            <wp:wrapNone/>
            <wp:docPr id="10" name="Bildobjekt 10" descr="Logotyp Lund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Logotyp Lunds kommu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9920" cy="1428750"/>
                    </a:xfrm>
                    <a:prstGeom prst="rect">
                      <a:avLst/>
                    </a:prstGeom>
                  </pic:spPr>
                </pic:pic>
              </a:graphicData>
            </a:graphic>
            <wp14:sizeRelH relativeFrom="margin">
              <wp14:pctWidth>0</wp14:pctWidth>
            </wp14:sizeRelH>
            <wp14:sizeRelV relativeFrom="margin">
              <wp14:pctHeight>0</wp14:pctHeight>
            </wp14:sizeRelV>
          </wp:anchor>
        </w:drawing>
      </w:r>
      <w:r w:rsidR="00220AB4" w:rsidRPr="002F19BA">
        <w:rPr>
          <w:noProof/>
        </w:rPr>
        <mc:AlternateContent>
          <mc:Choice Requires="wps">
            <w:drawing>
              <wp:anchor distT="0" distB="0" distL="114300" distR="114300" simplePos="0" relativeHeight="251655168" behindDoc="1" locked="1" layoutInCell="1" allowOverlap="1" wp14:anchorId="6AA5E170" wp14:editId="78C66F1C">
                <wp:simplePos x="0" y="0"/>
                <wp:positionH relativeFrom="page">
                  <wp:posOffset>0</wp:posOffset>
                </wp:positionH>
                <wp:positionV relativeFrom="page">
                  <wp:posOffset>0</wp:posOffset>
                </wp:positionV>
                <wp:extent cx="7559675" cy="10691495"/>
                <wp:effectExtent l="0" t="0" r="22225" b="14605"/>
                <wp:wrapNone/>
                <wp:docPr id="2" name="Rektange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B8584" id="Rektangel 2" o:spid="_x0000_s1026" alt="&quot;&quot;" style="position:absolute;margin-left:0;margin-top:0;width:595.25pt;height:841.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" fillcolor="#cce1e1 [3206]" strokecolor="#deb000 [1604]" strokeweight="1pt">
                <w10:wrap anchorx="page" anchory="page"/>
                <w10:anchorlock/>
              </v:rect>
            </w:pict>
          </mc:Fallback>
        </mc:AlternateContent>
      </w:r>
      <w:sdt>
        <w:sdtPr>
          <w:rPr>
            <w:rFonts w:asciiTheme="majorHAnsi" w:hAnsiTheme="majorHAnsi" w:cstheme="majorHAnsi"/>
            <w:sz w:val="28"/>
            <w:szCs w:val="28"/>
          </w:rPr>
          <w:id w:val="-89239291"/>
          <w:placeholder>
            <w:docPart w:val="2A43429ADD6E4573BD746EE7C94413EA"/>
          </w:placeholder>
          <w:text w:multiLine="1"/>
        </w:sdtPr>
        <w:sdtEndPr/>
        <w:sdtContent>
          <w:r w:rsidR="00372628">
            <w:rPr>
              <w:rFonts w:asciiTheme="majorHAnsi" w:hAnsiTheme="majorHAnsi" w:cstheme="majorHAnsi"/>
              <w:sz w:val="28"/>
              <w:szCs w:val="28"/>
            </w:rPr>
            <w:t>Samrådshandling</w:t>
          </w:r>
          <w:r w:rsidR="00372628">
            <w:rPr>
              <w:rFonts w:asciiTheme="majorHAnsi" w:hAnsiTheme="majorHAnsi" w:cstheme="majorHAnsi"/>
              <w:sz w:val="28"/>
              <w:szCs w:val="28"/>
            </w:rPr>
            <w:br/>
            <w:t xml:space="preserve">Upprättad </w:t>
          </w:r>
          <w:proofErr w:type="gramStart"/>
          <w:r w:rsidR="00372628">
            <w:rPr>
              <w:rFonts w:asciiTheme="majorHAnsi" w:hAnsiTheme="majorHAnsi" w:cstheme="majorHAnsi"/>
              <w:sz w:val="28"/>
              <w:szCs w:val="28"/>
            </w:rPr>
            <w:t>2023-</w:t>
          </w:r>
          <w:r w:rsidR="00EC1C7D">
            <w:rPr>
              <w:rFonts w:asciiTheme="majorHAnsi" w:hAnsiTheme="majorHAnsi" w:cstheme="majorHAnsi"/>
              <w:sz w:val="28"/>
              <w:szCs w:val="28"/>
            </w:rPr>
            <w:t>11</w:t>
          </w:r>
          <w:proofErr w:type="gramEnd"/>
          <w:r w:rsidR="00372628">
            <w:rPr>
              <w:rFonts w:asciiTheme="majorHAnsi" w:hAnsiTheme="majorHAnsi" w:cstheme="majorHAnsi"/>
              <w:sz w:val="28"/>
              <w:szCs w:val="28"/>
            </w:rPr>
            <w:t xml:space="preserve">-xx </w:t>
          </w:r>
          <w:r w:rsidR="00372628">
            <w:rPr>
              <w:rFonts w:asciiTheme="majorHAnsi" w:hAnsiTheme="majorHAnsi" w:cstheme="majorHAnsi"/>
              <w:sz w:val="28"/>
              <w:szCs w:val="28"/>
            </w:rPr>
            <w:br/>
            <w:t>PÄ 17/2021</w:t>
          </w:r>
          <w:r w:rsidR="00372628">
            <w:rPr>
              <w:rFonts w:asciiTheme="majorHAnsi" w:hAnsiTheme="majorHAnsi" w:cstheme="majorHAnsi"/>
              <w:sz w:val="28"/>
              <w:szCs w:val="28"/>
            </w:rPr>
            <w:br/>
            <w:t xml:space="preserve">Standardförfarande </w:t>
          </w:r>
        </w:sdtContent>
      </w:sdt>
    </w:p>
    <w:p w14:paraId="6B537992" w14:textId="77777777" w:rsidR="00F432DD" w:rsidRDefault="00F432DD"/>
    <w:p w14:paraId="7C6BCC33" w14:textId="77777777" w:rsidR="00EA516D" w:rsidRDefault="00EA516D">
      <w:pPr>
        <w:sectPr w:rsidR="00EA516D" w:rsidSect="0030393E">
          <w:footerReference w:type="default" r:id="rId13"/>
          <w:type w:val="continuous"/>
          <w:pgSz w:w="11906" w:h="16838" w:code="9"/>
          <w:pgMar w:top="11113" w:right="1418" w:bottom="1418" w:left="1418" w:header="737" w:footer="284" w:gutter="0"/>
          <w:cols w:space="708"/>
          <w:docGrid w:linePitch="360"/>
        </w:sectPr>
      </w:pPr>
    </w:p>
    <w:sdt>
      <w:sdtPr>
        <w:rPr>
          <w:rFonts w:ascii="Cambria" w:eastAsiaTheme="minorEastAsia" w:hAnsi="Cambria" w:cstheme="minorBidi"/>
          <w:b w:val="0"/>
          <w:sz w:val="24"/>
          <w:szCs w:val="24"/>
        </w:rPr>
        <w:id w:val="1672756119"/>
        <w:docPartObj>
          <w:docPartGallery w:val="Table of Contents"/>
          <w:docPartUnique/>
        </w:docPartObj>
      </w:sdtPr>
      <w:sdtEndPr>
        <w:rPr>
          <w:bCs/>
        </w:rPr>
      </w:sdtEndPr>
      <w:sdtContent>
        <w:p w14:paraId="4E85AB99" w14:textId="77777777" w:rsidR="004357B8" w:rsidRDefault="004357B8" w:rsidP="004357B8">
          <w:pPr>
            <w:pStyle w:val="Innehllsfrteckningsrubrik"/>
          </w:pPr>
          <w:r>
            <w:t>Innehållsförteckning</w:t>
          </w:r>
        </w:p>
        <w:p w14:paraId="0B5DA7DB" w14:textId="07900AE3" w:rsidR="005E4636" w:rsidRDefault="00DB4A67">
          <w:pPr>
            <w:pStyle w:val="Innehll1"/>
            <w:rPr>
              <w:rFonts w:asciiTheme="minorHAnsi" w:hAnsiTheme="minorHAnsi"/>
              <w:b w:val="0"/>
              <w:noProof/>
              <w:kern w:val="2"/>
              <w:sz w:val="22"/>
              <w:szCs w:val="22"/>
              <w:lang w:eastAsia="sv-SE"/>
              <w14:ligatures w14:val="standardContextual"/>
            </w:rPr>
          </w:pPr>
          <w:r>
            <w:fldChar w:fldCharType="begin"/>
          </w:r>
          <w:r>
            <w:instrText xml:space="preserve"> TOC \o "2-2" \h \z \t "Rubrik 1;1" </w:instrText>
          </w:r>
          <w:r>
            <w:fldChar w:fldCharType="separate"/>
          </w:r>
          <w:hyperlink w:anchor="_Toc150176857" w:history="1">
            <w:r w:rsidR="005E4636" w:rsidRPr="005454ED">
              <w:rPr>
                <w:rStyle w:val="Hyperlnk"/>
                <w:noProof/>
              </w:rPr>
              <w:t>Vad är en detaljplan?</w:t>
            </w:r>
            <w:r w:rsidR="005E4636">
              <w:rPr>
                <w:noProof/>
                <w:webHidden/>
              </w:rPr>
              <w:tab/>
            </w:r>
            <w:r w:rsidR="005E4636">
              <w:rPr>
                <w:noProof/>
                <w:webHidden/>
              </w:rPr>
              <w:fldChar w:fldCharType="begin"/>
            </w:r>
            <w:r w:rsidR="005E4636">
              <w:rPr>
                <w:noProof/>
                <w:webHidden/>
              </w:rPr>
              <w:instrText xml:space="preserve"> PAGEREF _Toc150176857 \h </w:instrText>
            </w:r>
            <w:r w:rsidR="005E4636">
              <w:rPr>
                <w:noProof/>
                <w:webHidden/>
              </w:rPr>
            </w:r>
            <w:r w:rsidR="005E4636">
              <w:rPr>
                <w:noProof/>
                <w:webHidden/>
              </w:rPr>
              <w:fldChar w:fldCharType="separate"/>
            </w:r>
            <w:r w:rsidR="005E4636">
              <w:rPr>
                <w:noProof/>
                <w:webHidden/>
              </w:rPr>
              <w:t>4</w:t>
            </w:r>
            <w:r w:rsidR="005E4636">
              <w:rPr>
                <w:noProof/>
                <w:webHidden/>
              </w:rPr>
              <w:fldChar w:fldCharType="end"/>
            </w:r>
          </w:hyperlink>
        </w:p>
        <w:p w14:paraId="22FD2E50" w14:textId="636507D0" w:rsidR="005E4636" w:rsidRDefault="005E4636">
          <w:pPr>
            <w:pStyle w:val="Innehll2"/>
            <w:rPr>
              <w:rFonts w:asciiTheme="minorHAnsi" w:hAnsiTheme="minorHAnsi"/>
              <w:kern w:val="2"/>
              <w:sz w:val="22"/>
              <w:szCs w:val="22"/>
              <w:lang w:eastAsia="sv-SE"/>
              <w14:ligatures w14:val="standardContextual"/>
            </w:rPr>
          </w:pPr>
          <w:hyperlink w:anchor="_Toc150176858" w:history="1">
            <w:r w:rsidRPr="005454ED">
              <w:rPr>
                <w:rStyle w:val="Hyperlnk"/>
              </w:rPr>
              <w:t>Planprocessen</w:t>
            </w:r>
            <w:r>
              <w:rPr>
                <w:webHidden/>
              </w:rPr>
              <w:tab/>
            </w:r>
            <w:r>
              <w:rPr>
                <w:webHidden/>
              </w:rPr>
              <w:fldChar w:fldCharType="begin"/>
            </w:r>
            <w:r>
              <w:rPr>
                <w:webHidden/>
              </w:rPr>
              <w:instrText xml:space="preserve"> PAGEREF _Toc150176858 \h </w:instrText>
            </w:r>
            <w:r>
              <w:rPr>
                <w:webHidden/>
              </w:rPr>
            </w:r>
            <w:r>
              <w:rPr>
                <w:webHidden/>
              </w:rPr>
              <w:fldChar w:fldCharType="separate"/>
            </w:r>
            <w:r>
              <w:rPr>
                <w:webHidden/>
              </w:rPr>
              <w:t>4</w:t>
            </w:r>
            <w:r>
              <w:rPr>
                <w:webHidden/>
              </w:rPr>
              <w:fldChar w:fldCharType="end"/>
            </w:r>
          </w:hyperlink>
        </w:p>
        <w:p w14:paraId="65E67DEA" w14:textId="5CF9F5CA" w:rsidR="005E4636" w:rsidRDefault="005E4636">
          <w:pPr>
            <w:pStyle w:val="Innehll2"/>
            <w:rPr>
              <w:rFonts w:asciiTheme="minorHAnsi" w:hAnsiTheme="minorHAnsi"/>
              <w:kern w:val="2"/>
              <w:sz w:val="22"/>
              <w:szCs w:val="22"/>
              <w:lang w:eastAsia="sv-SE"/>
              <w14:ligatures w14:val="standardContextual"/>
            </w:rPr>
          </w:pPr>
          <w:hyperlink r:id="rId14" w:anchor="_Toc150176859" w:history="1">
            <w:r w:rsidRPr="005454ED">
              <w:rPr>
                <w:rStyle w:val="Hyperlnk"/>
              </w:rPr>
              <w:t>Vill du komma i kontakt med oss?</w:t>
            </w:r>
            <w:r>
              <w:rPr>
                <w:webHidden/>
              </w:rPr>
              <w:tab/>
            </w:r>
            <w:r>
              <w:rPr>
                <w:webHidden/>
              </w:rPr>
              <w:fldChar w:fldCharType="begin"/>
            </w:r>
            <w:r>
              <w:rPr>
                <w:webHidden/>
              </w:rPr>
              <w:instrText xml:space="preserve"> PAGEREF _Toc150176859 \h </w:instrText>
            </w:r>
            <w:r>
              <w:rPr>
                <w:webHidden/>
              </w:rPr>
            </w:r>
            <w:r>
              <w:rPr>
                <w:webHidden/>
              </w:rPr>
              <w:fldChar w:fldCharType="separate"/>
            </w:r>
            <w:r>
              <w:rPr>
                <w:webHidden/>
              </w:rPr>
              <w:t>4</w:t>
            </w:r>
            <w:r>
              <w:rPr>
                <w:webHidden/>
              </w:rPr>
              <w:fldChar w:fldCharType="end"/>
            </w:r>
          </w:hyperlink>
        </w:p>
        <w:p w14:paraId="56796574" w14:textId="609C1F79" w:rsidR="005E4636" w:rsidRDefault="005E4636">
          <w:pPr>
            <w:pStyle w:val="Innehll1"/>
            <w:rPr>
              <w:rFonts w:asciiTheme="minorHAnsi" w:hAnsiTheme="minorHAnsi"/>
              <w:b w:val="0"/>
              <w:noProof/>
              <w:kern w:val="2"/>
              <w:sz w:val="22"/>
              <w:szCs w:val="22"/>
              <w:lang w:eastAsia="sv-SE"/>
              <w14:ligatures w14:val="standardContextual"/>
            </w:rPr>
          </w:pPr>
          <w:hyperlink w:anchor="_Toc150176860" w:history="1">
            <w:r w:rsidRPr="005454ED">
              <w:rPr>
                <w:rStyle w:val="Hyperlnk"/>
                <w:noProof/>
              </w:rPr>
              <w:t>Sammanfattning</w:t>
            </w:r>
            <w:r>
              <w:rPr>
                <w:noProof/>
                <w:webHidden/>
              </w:rPr>
              <w:tab/>
            </w:r>
            <w:r>
              <w:rPr>
                <w:noProof/>
                <w:webHidden/>
              </w:rPr>
              <w:fldChar w:fldCharType="begin"/>
            </w:r>
            <w:r>
              <w:rPr>
                <w:noProof/>
                <w:webHidden/>
              </w:rPr>
              <w:instrText xml:space="preserve"> PAGEREF _Toc150176860 \h </w:instrText>
            </w:r>
            <w:r>
              <w:rPr>
                <w:noProof/>
                <w:webHidden/>
              </w:rPr>
            </w:r>
            <w:r>
              <w:rPr>
                <w:noProof/>
                <w:webHidden/>
              </w:rPr>
              <w:fldChar w:fldCharType="separate"/>
            </w:r>
            <w:r>
              <w:rPr>
                <w:noProof/>
                <w:webHidden/>
              </w:rPr>
              <w:t>5</w:t>
            </w:r>
            <w:r>
              <w:rPr>
                <w:noProof/>
                <w:webHidden/>
              </w:rPr>
              <w:fldChar w:fldCharType="end"/>
            </w:r>
          </w:hyperlink>
        </w:p>
        <w:p w14:paraId="0A35FF1E" w14:textId="2E2B4E3C" w:rsidR="005E4636" w:rsidRDefault="005E4636">
          <w:pPr>
            <w:pStyle w:val="Innehll1"/>
            <w:rPr>
              <w:rFonts w:asciiTheme="minorHAnsi" w:hAnsiTheme="minorHAnsi"/>
              <w:b w:val="0"/>
              <w:noProof/>
              <w:kern w:val="2"/>
              <w:sz w:val="22"/>
              <w:szCs w:val="22"/>
              <w:lang w:eastAsia="sv-SE"/>
              <w14:ligatures w14:val="standardContextual"/>
            </w:rPr>
          </w:pPr>
          <w:hyperlink w:anchor="_Toc150176861" w:history="1">
            <w:r w:rsidRPr="005454ED">
              <w:rPr>
                <w:rStyle w:val="Hyperlnk"/>
                <w:noProof/>
              </w:rPr>
              <w:t>Inledning</w:t>
            </w:r>
            <w:r>
              <w:rPr>
                <w:noProof/>
                <w:webHidden/>
              </w:rPr>
              <w:tab/>
            </w:r>
            <w:r>
              <w:rPr>
                <w:noProof/>
                <w:webHidden/>
              </w:rPr>
              <w:fldChar w:fldCharType="begin"/>
            </w:r>
            <w:r>
              <w:rPr>
                <w:noProof/>
                <w:webHidden/>
              </w:rPr>
              <w:instrText xml:space="preserve"> PAGEREF _Toc150176861 \h </w:instrText>
            </w:r>
            <w:r>
              <w:rPr>
                <w:noProof/>
                <w:webHidden/>
              </w:rPr>
            </w:r>
            <w:r>
              <w:rPr>
                <w:noProof/>
                <w:webHidden/>
              </w:rPr>
              <w:fldChar w:fldCharType="separate"/>
            </w:r>
            <w:r>
              <w:rPr>
                <w:noProof/>
                <w:webHidden/>
              </w:rPr>
              <w:t>6</w:t>
            </w:r>
            <w:r>
              <w:rPr>
                <w:noProof/>
                <w:webHidden/>
              </w:rPr>
              <w:fldChar w:fldCharType="end"/>
            </w:r>
          </w:hyperlink>
        </w:p>
        <w:p w14:paraId="5488CB8F" w14:textId="73DAAFA6" w:rsidR="005E4636" w:rsidRDefault="005E4636">
          <w:pPr>
            <w:pStyle w:val="Innehll2"/>
            <w:rPr>
              <w:rFonts w:asciiTheme="minorHAnsi" w:hAnsiTheme="minorHAnsi"/>
              <w:kern w:val="2"/>
              <w:sz w:val="22"/>
              <w:szCs w:val="22"/>
              <w:lang w:eastAsia="sv-SE"/>
              <w14:ligatures w14:val="standardContextual"/>
            </w:rPr>
          </w:pPr>
          <w:hyperlink w:anchor="_Toc150176862" w:history="1">
            <w:r w:rsidRPr="005454ED">
              <w:rPr>
                <w:rStyle w:val="Hyperlnk"/>
              </w:rPr>
              <w:t>Planens syfte</w:t>
            </w:r>
            <w:r>
              <w:rPr>
                <w:webHidden/>
              </w:rPr>
              <w:tab/>
            </w:r>
            <w:r>
              <w:rPr>
                <w:webHidden/>
              </w:rPr>
              <w:fldChar w:fldCharType="begin"/>
            </w:r>
            <w:r>
              <w:rPr>
                <w:webHidden/>
              </w:rPr>
              <w:instrText xml:space="preserve"> PAGEREF _Toc150176862 \h </w:instrText>
            </w:r>
            <w:r>
              <w:rPr>
                <w:webHidden/>
              </w:rPr>
            </w:r>
            <w:r>
              <w:rPr>
                <w:webHidden/>
              </w:rPr>
              <w:fldChar w:fldCharType="separate"/>
            </w:r>
            <w:r>
              <w:rPr>
                <w:webHidden/>
              </w:rPr>
              <w:t>6</w:t>
            </w:r>
            <w:r>
              <w:rPr>
                <w:webHidden/>
              </w:rPr>
              <w:fldChar w:fldCharType="end"/>
            </w:r>
          </w:hyperlink>
        </w:p>
        <w:p w14:paraId="1EF6067E" w14:textId="1B5D0CF4" w:rsidR="005E4636" w:rsidRDefault="005E4636">
          <w:pPr>
            <w:pStyle w:val="Innehll2"/>
            <w:rPr>
              <w:rFonts w:asciiTheme="minorHAnsi" w:hAnsiTheme="minorHAnsi"/>
              <w:kern w:val="2"/>
              <w:sz w:val="22"/>
              <w:szCs w:val="22"/>
              <w:lang w:eastAsia="sv-SE"/>
              <w14:ligatures w14:val="standardContextual"/>
            </w:rPr>
          </w:pPr>
          <w:hyperlink w:anchor="_Toc150176863" w:history="1">
            <w:r w:rsidRPr="005454ED">
              <w:rPr>
                <w:rStyle w:val="Hyperlnk"/>
              </w:rPr>
              <w:t>Planförfarande</w:t>
            </w:r>
            <w:r>
              <w:rPr>
                <w:webHidden/>
              </w:rPr>
              <w:tab/>
            </w:r>
            <w:r>
              <w:rPr>
                <w:webHidden/>
              </w:rPr>
              <w:fldChar w:fldCharType="begin"/>
            </w:r>
            <w:r>
              <w:rPr>
                <w:webHidden/>
              </w:rPr>
              <w:instrText xml:space="preserve"> PAGEREF _Toc150176863 \h </w:instrText>
            </w:r>
            <w:r>
              <w:rPr>
                <w:webHidden/>
              </w:rPr>
            </w:r>
            <w:r>
              <w:rPr>
                <w:webHidden/>
              </w:rPr>
              <w:fldChar w:fldCharType="separate"/>
            </w:r>
            <w:r>
              <w:rPr>
                <w:webHidden/>
              </w:rPr>
              <w:t>6</w:t>
            </w:r>
            <w:r>
              <w:rPr>
                <w:webHidden/>
              </w:rPr>
              <w:fldChar w:fldCharType="end"/>
            </w:r>
          </w:hyperlink>
        </w:p>
        <w:p w14:paraId="5F63C592" w14:textId="7988CE76" w:rsidR="005E4636" w:rsidRDefault="005E4636">
          <w:pPr>
            <w:pStyle w:val="Innehll2"/>
            <w:rPr>
              <w:rFonts w:asciiTheme="minorHAnsi" w:hAnsiTheme="minorHAnsi"/>
              <w:kern w:val="2"/>
              <w:sz w:val="22"/>
              <w:szCs w:val="22"/>
              <w:lang w:eastAsia="sv-SE"/>
              <w14:ligatures w14:val="standardContextual"/>
            </w:rPr>
          </w:pPr>
          <w:hyperlink w:anchor="_Toc150176864" w:history="1">
            <w:r w:rsidRPr="005454ED">
              <w:rPr>
                <w:rStyle w:val="Hyperlnk"/>
              </w:rPr>
              <w:t>Planhandlingar</w:t>
            </w:r>
            <w:r>
              <w:rPr>
                <w:webHidden/>
              </w:rPr>
              <w:tab/>
            </w:r>
            <w:r>
              <w:rPr>
                <w:webHidden/>
              </w:rPr>
              <w:fldChar w:fldCharType="begin"/>
            </w:r>
            <w:r>
              <w:rPr>
                <w:webHidden/>
              </w:rPr>
              <w:instrText xml:space="preserve"> PAGEREF _Toc150176864 \h </w:instrText>
            </w:r>
            <w:r>
              <w:rPr>
                <w:webHidden/>
              </w:rPr>
            </w:r>
            <w:r>
              <w:rPr>
                <w:webHidden/>
              </w:rPr>
              <w:fldChar w:fldCharType="separate"/>
            </w:r>
            <w:r>
              <w:rPr>
                <w:webHidden/>
              </w:rPr>
              <w:t>6</w:t>
            </w:r>
            <w:r>
              <w:rPr>
                <w:webHidden/>
              </w:rPr>
              <w:fldChar w:fldCharType="end"/>
            </w:r>
          </w:hyperlink>
        </w:p>
        <w:p w14:paraId="119F5BEA" w14:textId="5CD3AAE1" w:rsidR="005E4636" w:rsidRDefault="005E4636">
          <w:pPr>
            <w:pStyle w:val="Innehll2"/>
            <w:rPr>
              <w:rFonts w:asciiTheme="minorHAnsi" w:hAnsiTheme="minorHAnsi"/>
              <w:kern w:val="2"/>
              <w:sz w:val="22"/>
              <w:szCs w:val="22"/>
              <w:lang w:eastAsia="sv-SE"/>
              <w14:ligatures w14:val="standardContextual"/>
            </w:rPr>
          </w:pPr>
          <w:hyperlink w:anchor="_Toc150176865" w:history="1">
            <w:r w:rsidRPr="005454ED">
              <w:rPr>
                <w:rStyle w:val="Hyperlnk"/>
              </w:rPr>
              <w:t>Övriga handlingar</w:t>
            </w:r>
            <w:r>
              <w:rPr>
                <w:webHidden/>
              </w:rPr>
              <w:tab/>
            </w:r>
            <w:r>
              <w:rPr>
                <w:webHidden/>
              </w:rPr>
              <w:fldChar w:fldCharType="begin"/>
            </w:r>
            <w:r>
              <w:rPr>
                <w:webHidden/>
              </w:rPr>
              <w:instrText xml:space="preserve"> PAGEREF _Toc150176865 \h </w:instrText>
            </w:r>
            <w:r>
              <w:rPr>
                <w:webHidden/>
              </w:rPr>
            </w:r>
            <w:r>
              <w:rPr>
                <w:webHidden/>
              </w:rPr>
              <w:fldChar w:fldCharType="separate"/>
            </w:r>
            <w:r>
              <w:rPr>
                <w:webHidden/>
              </w:rPr>
              <w:t>6</w:t>
            </w:r>
            <w:r>
              <w:rPr>
                <w:webHidden/>
              </w:rPr>
              <w:fldChar w:fldCharType="end"/>
            </w:r>
          </w:hyperlink>
        </w:p>
        <w:p w14:paraId="2995ECBC" w14:textId="3D7EF00D" w:rsidR="005E4636" w:rsidRDefault="005E4636">
          <w:pPr>
            <w:pStyle w:val="Innehll2"/>
            <w:rPr>
              <w:rFonts w:asciiTheme="minorHAnsi" w:hAnsiTheme="minorHAnsi"/>
              <w:kern w:val="2"/>
              <w:sz w:val="22"/>
              <w:szCs w:val="22"/>
              <w:lang w:eastAsia="sv-SE"/>
              <w14:ligatures w14:val="standardContextual"/>
            </w:rPr>
          </w:pPr>
          <w:hyperlink w:anchor="_Toc150176866" w:history="1">
            <w:r w:rsidRPr="005454ED">
              <w:rPr>
                <w:rStyle w:val="Hyperlnk"/>
              </w:rPr>
              <w:t>Plandata</w:t>
            </w:r>
            <w:r>
              <w:rPr>
                <w:webHidden/>
              </w:rPr>
              <w:tab/>
            </w:r>
            <w:r>
              <w:rPr>
                <w:webHidden/>
              </w:rPr>
              <w:fldChar w:fldCharType="begin"/>
            </w:r>
            <w:r>
              <w:rPr>
                <w:webHidden/>
              </w:rPr>
              <w:instrText xml:space="preserve"> PAGEREF _Toc150176866 \h </w:instrText>
            </w:r>
            <w:r>
              <w:rPr>
                <w:webHidden/>
              </w:rPr>
            </w:r>
            <w:r>
              <w:rPr>
                <w:webHidden/>
              </w:rPr>
              <w:fldChar w:fldCharType="separate"/>
            </w:r>
            <w:r>
              <w:rPr>
                <w:webHidden/>
              </w:rPr>
              <w:t>7</w:t>
            </w:r>
            <w:r>
              <w:rPr>
                <w:webHidden/>
              </w:rPr>
              <w:fldChar w:fldCharType="end"/>
            </w:r>
          </w:hyperlink>
        </w:p>
        <w:p w14:paraId="77A7C222" w14:textId="39B5C4BB" w:rsidR="005E4636" w:rsidRDefault="005E4636">
          <w:pPr>
            <w:pStyle w:val="Innehll1"/>
            <w:rPr>
              <w:rFonts w:asciiTheme="minorHAnsi" w:hAnsiTheme="minorHAnsi"/>
              <w:b w:val="0"/>
              <w:noProof/>
              <w:kern w:val="2"/>
              <w:sz w:val="22"/>
              <w:szCs w:val="22"/>
              <w:lang w:eastAsia="sv-SE"/>
              <w14:ligatures w14:val="standardContextual"/>
            </w:rPr>
          </w:pPr>
          <w:hyperlink w:anchor="_Toc150176867" w:history="1">
            <w:r w:rsidRPr="005454ED">
              <w:rPr>
                <w:rStyle w:val="Hyperlnk"/>
                <w:noProof/>
              </w:rPr>
              <w:t>Tidigare kommunala ställningstagande</w:t>
            </w:r>
            <w:r>
              <w:rPr>
                <w:noProof/>
                <w:webHidden/>
              </w:rPr>
              <w:tab/>
            </w:r>
            <w:r>
              <w:rPr>
                <w:noProof/>
                <w:webHidden/>
              </w:rPr>
              <w:fldChar w:fldCharType="begin"/>
            </w:r>
            <w:r>
              <w:rPr>
                <w:noProof/>
                <w:webHidden/>
              </w:rPr>
              <w:instrText xml:space="preserve"> PAGEREF _Toc150176867 \h </w:instrText>
            </w:r>
            <w:r>
              <w:rPr>
                <w:noProof/>
                <w:webHidden/>
              </w:rPr>
            </w:r>
            <w:r>
              <w:rPr>
                <w:noProof/>
                <w:webHidden/>
              </w:rPr>
              <w:fldChar w:fldCharType="separate"/>
            </w:r>
            <w:r>
              <w:rPr>
                <w:noProof/>
                <w:webHidden/>
              </w:rPr>
              <w:t>8</w:t>
            </w:r>
            <w:r>
              <w:rPr>
                <w:noProof/>
                <w:webHidden/>
              </w:rPr>
              <w:fldChar w:fldCharType="end"/>
            </w:r>
          </w:hyperlink>
        </w:p>
        <w:p w14:paraId="79CF8A62" w14:textId="1FD1F244" w:rsidR="005E4636" w:rsidRDefault="005E4636">
          <w:pPr>
            <w:pStyle w:val="Innehll2"/>
            <w:rPr>
              <w:rFonts w:asciiTheme="minorHAnsi" w:hAnsiTheme="minorHAnsi"/>
              <w:kern w:val="2"/>
              <w:sz w:val="22"/>
              <w:szCs w:val="22"/>
              <w:lang w:eastAsia="sv-SE"/>
              <w14:ligatures w14:val="standardContextual"/>
            </w:rPr>
          </w:pPr>
          <w:hyperlink w:anchor="_Toc150176868" w:history="1">
            <w:r w:rsidRPr="005454ED">
              <w:rPr>
                <w:rStyle w:val="Hyperlnk"/>
              </w:rPr>
              <w:t>Planuppdrag och/eller inriktningsbeslut</w:t>
            </w:r>
            <w:r>
              <w:rPr>
                <w:webHidden/>
              </w:rPr>
              <w:tab/>
            </w:r>
            <w:r>
              <w:rPr>
                <w:webHidden/>
              </w:rPr>
              <w:fldChar w:fldCharType="begin"/>
            </w:r>
            <w:r>
              <w:rPr>
                <w:webHidden/>
              </w:rPr>
              <w:instrText xml:space="preserve"> PAGEREF _Toc150176868 \h </w:instrText>
            </w:r>
            <w:r>
              <w:rPr>
                <w:webHidden/>
              </w:rPr>
            </w:r>
            <w:r>
              <w:rPr>
                <w:webHidden/>
              </w:rPr>
              <w:fldChar w:fldCharType="separate"/>
            </w:r>
            <w:r>
              <w:rPr>
                <w:webHidden/>
              </w:rPr>
              <w:t>8</w:t>
            </w:r>
            <w:r>
              <w:rPr>
                <w:webHidden/>
              </w:rPr>
              <w:fldChar w:fldCharType="end"/>
            </w:r>
          </w:hyperlink>
        </w:p>
        <w:p w14:paraId="29FCD181" w14:textId="100914A5" w:rsidR="005E4636" w:rsidRDefault="005E4636">
          <w:pPr>
            <w:pStyle w:val="Innehll2"/>
            <w:rPr>
              <w:rFonts w:asciiTheme="minorHAnsi" w:hAnsiTheme="minorHAnsi"/>
              <w:kern w:val="2"/>
              <w:sz w:val="22"/>
              <w:szCs w:val="22"/>
              <w:lang w:eastAsia="sv-SE"/>
              <w14:ligatures w14:val="standardContextual"/>
            </w:rPr>
          </w:pPr>
          <w:hyperlink w:anchor="_Toc150176869" w:history="1">
            <w:r w:rsidRPr="005454ED">
              <w:rPr>
                <w:rStyle w:val="Hyperlnk"/>
              </w:rPr>
              <w:t>Översiktsplanering</w:t>
            </w:r>
            <w:r>
              <w:rPr>
                <w:webHidden/>
              </w:rPr>
              <w:tab/>
            </w:r>
            <w:r>
              <w:rPr>
                <w:webHidden/>
              </w:rPr>
              <w:fldChar w:fldCharType="begin"/>
            </w:r>
            <w:r>
              <w:rPr>
                <w:webHidden/>
              </w:rPr>
              <w:instrText xml:space="preserve"> PAGEREF _Toc150176869 \h </w:instrText>
            </w:r>
            <w:r>
              <w:rPr>
                <w:webHidden/>
              </w:rPr>
            </w:r>
            <w:r>
              <w:rPr>
                <w:webHidden/>
              </w:rPr>
              <w:fldChar w:fldCharType="separate"/>
            </w:r>
            <w:r>
              <w:rPr>
                <w:webHidden/>
              </w:rPr>
              <w:t>8</w:t>
            </w:r>
            <w:r>
              <w:rPr>
                <w:webHidden/>
              </w:rPr>
              <w:fldChar w:fldCharType="end"/>
            </w:r>
          </w:hyperlink>
        </w:p>
        <w:p w14:paraId="62FE1E19" w14:textId="18C89A0C" w:rsidR="005E4636" w:rsidRDefault="005E4636">
          <w:pPr>
            <w:pStyle w:val="Innehll2"/>
            <w:rPr>
              <w:rFonts w:asciiTheme="minorHAnsi" w:hAnsiTheme="minorHAnsi"/>
              <w:kern w:val="2"/>
              <w:sz w:val="22"/>
              <w:szCs w:val="22"/>
              <w:lang w:eastAsia="sv-SE"/>
              <w14:ligatures w14:val="standardContextual"/>
            </w:rPr>
          </w:pPr>
          <w:hyperlink w:anchor="_Toc150176870" w:history="1">
            <w:r w:rsidRPr="005454ED">
              <w:rPr>
                <w:rStyle w:val="Hyperlnk"/>
              </w:rPr>
              <w:t>Gällande detaljplaner</w:t>
            </w:r>
            <w:r>
              <w:rPr>
                <w:webHidden/>
              </w:rPr>
              <w:tab/>
            </w:r>
            <w:r>
              <w:rPr>
                <w:webHidden/>
              </w:rPr>
              <w:fldChar w:fldCharType="begin"/>
            </w:r>
            <w:r>
              <w:rPr>
                <w:webHidden/>
              </w:rPr>
              <w:instrText xml:space="preserve"> PAGEREF _Toc150176870 \h </w:instrText>
            </w:r>
            <w:r>
              <w:rPr>
                <w:webHidden/>
              </w:rPr>
            </w:r>
            <w:r>
              <w:rPr>
                <w:webHidden/>
              </w:rPr>
              <w:fldChar w:fldCharType="separate"/>
            </w:r>
            <w:r>
              <w:rPr>
                <w:webHidden/>
              </w:rPr>
              <w:t>9</w:t>
            </w:r>
            <w:r>
              <w:rPr>
                <w:webHidden/>
              </w:rPr>
              <w:fldChar w:fldCharType="end"/>
            </w:r>
          </w:hyperlink>
        </w:p>
        <w:p w14:paraId="49D595EC" w14:textId="349C94A2" w:rsidR="005E4636" w:rsidRDefault="005E4636">
          <w:pPr>
            <w:pStyle w:val="Innehll2"/>
            <w:rPr>
              <w:rFonts w:asciiTheme="minorHAnsi" w:hAnsiTheme="minorHAnsi"/>
              <w:kern w:val="2"/>
              <w:sz w:val="22"/>
              <w:szCs w:val="22"/>
              <w:lang w:eastAsia="sv-SE"/>
              <w14:ligatures w14:val="standardContextual"/>
            </w:rPr>
          </w:pPr>
          <w:hyperlink w:anchor="_Toc150176871" w:history="1">
            <w:r w:rsidRPr="005454ED">
              <w:rPr>
                <w:rStyle w:val="Hyperlnk"/>
              </w:rPr>
              <w:t>Fastighetsplaner</w:t>
            </w:r>
            <w:r>
              <w:rPr>
                <w:webHidden/>
              </w:rPr>
              <w:tab/>
            </w:r>
            <w:r>
              <w:rPr>
                <w:webHidden/>
              </w:rPr>
              <w:fldChar w:fldCharType="begin"/>
            </w:r>
            <w:r>
              <w:rPr>
                <w:webHidden/>
              </w:rPr>
              <w:instrText xml:space="preserve"> PAGEREF _Toc150176871 \h </w:instrText>
            </w:r>
            <w:r>
              <w:rPr>
                <w:webHidden/>
              </w:rPr>
            </w:r>
            <w:r>
              <w:rPr>
                <w:webHidden/>
              </w:rPr>
              <w:fldChar w:fldCharType="separate"/>
            </w:r>
            <w:r>
              <w:rPr>
                <w:webHidden/>
              </w:rPr>
              <w:t>9</w:t>
            </w:r>
            <w:r>
              <w:rPr>
                <w:webHidden/>
              </w:rPr>
              <w:fldChar w:fldCharType="end"/>
            </w:r>
          </w:hyperlink>
        </w:p>
        <w:p w14:paraId="21E56DB5" w14:textId="21D7F79D" w:rsidR="005E4636" w:rsidRDefault="005E4636">
          <w:pPr>
            <w:pStyle w:val="Innehll1"/>
            <w:rPr>
              <w:rFonts w:asciiTheme="minorHAnsi" w:hAnsiTheme="minorHAnsi"/>
              <w:b w:val="0"/>
              <w:noProof/>
              <w:kern w:val="2"/>
              <w:sz w:val="22"/>
              <w:szCs w:val="22"/>
              <w:lang w:eastAsia="sv-SE"/>
              <w14:ligatures w14:val="standardContextual"/>
            </w:rPr>
          </w:pPr>
          <w:hyperlink w:anchor="_Toc150176872" w:history="1">
            <w:r w:rsidRPr="005454ED">
              <w:rPr>
                <w:rStyle w:val="Hyperlnk"/>
                <w:noProof/>
              </w:rPr>
              <w:t>Förutsättningar</w:t>
            </w:r>
            <w:r>
              <w:rPr>
                <w:noProof/>
                <w:webHidden/>
              </w:rPr>
              <w:tab/>
            </w:r>
            <w:r>
              <w:rPr>
                <w:noProof/>
                <w:webHidden/>
              </w:rPr>
              <w:fldChar w:fldCharType="begin"/>
            </w:r>
            <w:r>
              <w:rPr>
                <w:noProof/>
                <w:webHidden/>
              </w:rPr>
              <w:instrText xml:space="preserve"> PAGEREF _Toc150176872 \h </w:instrText>
            </w:r>
            <w:r>
              <w:rPr>
                <w:noProof/>
                <w:webHidden/>
              </w:rPr>
            </w:r>
            <w:r>
              <w:rPr>
                <w:noProof/>
                <w:webHidden/>
              </w:rPr>
              <w:fldChar w:fldCharType="separate"/>
            </w:r>
            <w:r>
              <w:rPr>
                <w:noProof/>
                <w:webHidden/>
              </w:rPr>
              <w:t>11</w:t>
            </w:r>
            <w:r>
              <w:rPr>
                <w:noProof/>
                <w:webHidden/>
              </w:rPr>
              <w:fldChar w:fldCharType="end"/>
            </w:r>
          </w:hyperlink>
        </w:p>
        <w:p w14:paraId="79AE6C9A" w14:textId="02551B8D" w:rsidR="005E4636" w:rsidRDefault="005E4636">
          <w:pPr>
            <w:pStyle w:val="Innehll2"/>
            <w:rPr>
              <w:rFonts w:asciiTheme="minorHAnsi" w:hAnsiTheme="minorHAnsi"/>
              <w:kern w:val="2"/>
              <w:sz w:val="22"/>
              <w:szCs w:val="22"/>
              <w:lang w:eastAsia="sv-SE"/>
              <w14:ligatures w14:val="standardContextual"/>
            </w:rPr>
          </w:pPr>
          <w:hyperlink w:anchor="_Toc150176873" w:history="1">
            <w:r w:rsidRPr="005454ED">
              <w:rPr>
                <w:rStyle w:val="Hyperlnk"/>
              </w:rPr>
              <w:t>Markanvändning, bebyggelse och stadsbild</w:t>
            </w:r>
            <w:r>
              <w:rPr>
                <w:webHidden/>
              </w:rPr>
              <w:tab/>
            </w:r>
            <w:r>
              <w:rPr>
                <w:webHidden/>
              </w:rPr>
              <w:fldChar w:fldCharType="begin"/>
            </w:r>
            <w:r>
              <w:rPr>
                <w:webHidden/>
              </w:rPr>
              <w:instrText xml:space="preserve"> PAGEREF _Toc150176873 \h </w:instrText>
            </w:r>
            <w:r>
              <w:rPr>
                <w:webHidden/>
              </w:rPr>
            </w:r>
            <w:r>
              <w:rPr>
                <w:webHidden/>
              </w:rPr>
              <w:fldChar w:fldCharType="separate"/>
            </w:r>
            <w:r>
              <w:rPr>
                <w:webHidden/>
              </w:rPr>
              <w:t>11</w:t>
            </w:r>
            <w:r>
              <w:rPr>
                <w:webHidden/>
              </w:rPr>
              <w:fldChar w:fldCharType="end"/>
            </w:r>
          </w:hyperlink>
        </w:p>
        <w:p w14:paraId="33894476" w14:textId="78B17FDC" w:rsidR="005E4636" w:rsidRDefault="005E4636">
          <w:pPr>
            <w:pStyle w:val="Innehll2"/>
            <w:rPr>
              <w:rFonts w:asciiTheme="minorHAnsi" w:hAnsiTheme="minorHAnsi"/>
              <w:kern w:val="2"/>
              <w:sz w:val="22"/>
              <w:szCs w:val="22"/>
              <w:lang w:eastAsia="sv-SE"/>
              <w14:ligatures w14:val="standardContextual"/>
            </w:rPr>
          </w:pPr>
          <w:hyperlink w:anchor="_Toc150176874" w:history="1">
            <w:r w:rsidRPr="005454ED">
              <w:rPr>
                <w:rStyle w:val="Hyperlnk"/>
              </w:rPr>
              <w:t>Historik och/eller kulturmiljö</w:t>
            </w:r>
            <w:r>
              <w:rPr>
                <w:webHidden/>
              </w:rPr>
              <w:tab/>
            </w:r>
            <w:r>
              <w:rPr>
                <w:webHidden/>
              </w:rPr>
              <w:fldChar w:fldCharType="begin"/>
            </w:r>
            <w:r>
              <w:rPr>
                <w:webHidden/>
              </w:rPr>
              <w:instrText xml:space="preserve"> PAGEREF _Toc150176874 \h </w:instrText>
            </w:r>
            <w:r>
              <w:rPr>
                <w:webHidden/>
              </w:rPr>
            </w:r>
            <w:r>
              <w:rPr>
                <w:webHidden/>
              </w:rPr>
              <w:fldChar w:fldCharType="separate"/>
            </w:r>
            <w:r>
              <w:rPr>
                <w:webHidden/>
              </w:rPr>
              <w:t>11</w:t>
            </w:r>
            <w:r>
              <w:rPr>
                <w:webHidden/>
              </w:rPr>
              <w:fldChar w:fldCharType="end"/>
            </w:r>
          </w:hyperlink>
        </w:p>
        <w:p w14:paraId="341427BA" w14:textId="380B8A74" w:rsidR="005E4636" w:rsidRDefault="005E4636">
          <w:pPr>
            <w:pStyle w:val="Innehll2"/>
            <w:rPr>
              <w:rFonts w:asciiTheme="minorHAnsi" w:hAnsiTheme="minorHAnsi"/>
              <w:kern w:val="2"/>
              <w:sz w:val="22"/>
              <w:szCs w:val="22"/>
              <w:lang w:eastAsia="sv-SE"/>
              <w14:ligatures w14:val="standardContextual"/>
            </w:rPr>
          </w:pPr>
          <w:hyperlink w:anchor="_Toc150176875" w:history="1">
            <w:r w:rsidRPr="005454ED">
              <w:rPr>
                <w:rStyle w:val="Hyperlnk"/>
              </w:rPr>
              <w:t>Natur</w:t>
            </w:r>
            <w:r>
              <w:rPr>
                <w:webHidden/>
              </w:rPr>
              <w:tab/>
            </w:r>
            <w:r>
              <w:rPr>
                <w:webHidden/>
              </w:rPr>
              <w:fldChar w:fldCharType="begin"/>
            </w:r>
            <w:r>
              <w:rPr>
                <w:webHidden/>
              </w:rPr>
              <w:instrText xml:space="preserve"> PAGEREF _Toc150176875 \h </w:instrText>
            </w:r>
            <w:r>
              <w:rPr>
                <w:webHidden/>
              </w:rPr>
            </w:r>
            <w:r>
              <w:rPr>
                <w:webHidden/>
              </w:rPr>
              <w:fldChar w:fldCharType="separate"/>
            </w:r>
            <w:r>
              <w:rPr>
                <w:webHidden/>
              </w:rPr>
              <w:t>12</w:t>
            </w:r>
            <w:r>
              <w:rPr>
                <w:webHidden/>
              </w:rPr>
              <w:fldChar w:fldCharType="end"/>
            </w:r>
          </w:hyperlink>
        </w:p>
        <w:p w14:paraId="0444E1A4" w14:textId="7466E029" w:rsidR="005E4636" w:rsidRDefault="005E4636">
          <w:pPr>
            <w:pStyle w:val="Innehll2"/>
            <w:rPr>
              <w:rFonts w:asciiTheme="minorHAnsi" w:hAnsiTheme="minorHAnsi"/>
              <w:kern w:val="2"/>
              <w:sz w:val="22"/>
              <w:szCs w:val="22"/>
              <w:lang w:eastAsia="sv-SE"/>
              <w14:ligatures w14:val="standardContextual"/>
            </w:rPr>
          </w:pPr>
          <w:hyperlink w:anchor="_Toc150176876" w:history="1">
            <w:r w:rsidRPr="005454ED">
              <w:rPr>
                <w:rStyle w:val="Hyperlnk"/>
              </w:rPr>
              <w:t>Grönstruktur och offentliga rum</w:t>
            </w:r>
            <w:r>
              <w:rPr>
                <w:webHidden/>
              </w:rPr>
              <w:tab/>
            </w:r>
            <w:r>
              <w:rPr>
                <w:webHidden/>
              </w:rPr>
              <w:fldChar w:fldCharType="begin"/>
            </w:r>
            <w:r>
              <w:rPr>
                <w:webHidden/>
              </w:rPr>
              <w:instrText xml:space="preserve"> PAGEREF _Toc150176876 \h </w:instrText>
            </w:r>
            <w:r>
              <w:rPr>
                <w:webHidden/>
              </w:rPr>
            </w:r>
            <w:r>
              <w:rPr>
                <w:webHidden/>
              </w:rPr>
              <w:fldChar w:fldCharType="separate"/>
            </w:r>
            <w:r>
              <w:rPr>
                <w:webHidden/>
              </w:rPr>
              <w:t>13</w:t>
            </w:r>
            <w:r>
              <w:rPr>
                <w:webHidden/>
              </w:rPr>
              <w:fldChar w:fldCharType="end"/>
            </w:r>
          </w:hyperlink>
        </w:p>
        <w:p w14:paraId="6191069A" w14:textId="619B9A4C" w:rsidR="005E4636" w:rsidRDefault="005E4636">
          <w:pPr>
            <w:pStyle w:val="Innehll2"/>
            <w:rPr>
              <w:rFonts w:asciiTheme="minorHAnsi" w:hAnsiTheme="minorHAnsi"/>
              <w:kern w:val="2"/>
              <w:sz w:val="22"/>
              <w:szCs w:val="22"/>
              <w:lang w:eastAsia="sv-SE"/>
              <w14:ligatures w14:val="standardContextual"/>
            </w:rPr>
          </w:pPr>
          <w:hyperlink w:anchor="_Toc150176877" w:history="1">
            <w:r w:rsidRPr="005454ED">
              <w:rPr>
                <w:rStyle w:val="Hyperlnk"/>
              </w:rPr>
              <w:t>Trafik och gator</w:t>
            </w:r>
            <w:r>
              <w:rPr>
                <w:webHidden/>
              </w:rPr>
              <w:tab/>
            </w:r>
            <w:r>
              <w:rPr>
                <w:webHidden/>
              </w:rPr>
              <w:fldChar w:fldCharType="begin"/>
            </w:r>
            <w:r>
              <w:rPr>
                <w:webHidden/>
              </w:rPr>
              <w:instrText xml:space="preserve"> PAGEREF _Toc150176877 \h </w:instrText>
            </w:r>
            <w:r>
              <w:rPr>
                <w:webHidden/>
              </w:rPr>
            </w:r>
            <w:r>
              <w:rPr>
                <w:webHidden/>
              </w:rPr>
              <w:fldChar w:fldCharType="separate"/>
            </w:r>
            <w:r>
              <w:rPr>
                <w:webHidden/>
              </w:rPr>
              <w:t>14</w:t>
            </w:r>
            <w:r>
              <w:rPr>
                <w:webHidden/>
              </w:rPr>
              <w:fldChar w:fldCharType="end"/>
            </w:r>
          </w:hyperlink>
        </w:p>
        <w:p w14:paraId="13B71A5D" w14:textId="535A0FD6" w:rsidR="005E4636" w:rsidRDefault="005E4636">
          <w:pPr>
            <w:pStyle w:val="Innehll2"/>
            <w:rPr>
              <w:rFonts w:asciiTheme="minorHAnsi" w:hAnsiTheme="minorHAnsi"/>
              <w:kern w:val="2"/>
              <w:sz w:val="22"/>
              <w:szCs w:val="22"/>
              <w:lang w:eastAsia="sv-SE"/>
              <w14:ligatures w14:val="standardContextual"/>
            </w:rPr>
          </w:pPr>
          <w:hyperlink w:anchor="_Toc150176878" w:history="1">
            <w:r w:rsidRPr="005454ED">
              <w:rPr>
                <w:rStyle w:val="Hyperlnk"/>
              </w:rPr>
              <w:t>Teknisk försörjning</w:t>
            </w:r>
            <w:r>
              <w:rPr>
                <w:webHidden/>
              </w:rPr>
              <w:tab/>
            </w:r>
            <w:r>
              <w:rPr>
                <w:webHidden/>
              </w:rPr>
              <w:fldChar w:fldCharType="begin"/>
            </w:r>
            <w:r>
              <w:rPr>
                <w:webHidden/>
              </w:rPr>
              <w:instrText xml:space="preserve"> PAGEREF _Toc150176878 \h </w:instrText>
            </w:r>
            <w:r>
              <w:rPr>
                <w:webHidden/>
              </w:rPr>
            </w:r>
            <w:r>
              <w:rPr>
                <w:webHidden/>
              </w:rPr>
              <w:fldChar w:fldCharType="separate"/>
            </w:r>
            <w:r>
              <w:rPr>
                <w:webHidden/>
              </w:rPr>
              <w:t>15</w:t>
            </w:r>
            <w:r>
              <w:rPr>
                <w:webHidden/>
              </w:rPr>
              <w:fldChar w:fldCharType="end"/>
            </w:r>
          </w:hyperlink>
        </w:p>
        <w:p w14:paraId="727B2225" w14:textId="03AE8B00" w:rsidR="005E4636" w:rsidRDefault="005E4636">
          <w:pPr>
            <w:pStyle w:val="Innehll2"/>
            <w:rPr>
              <w:rFonts w:asciiTheme="minorHAnsi" w:hAnsiTheme="minorHAnsi"/>
              <w:kern w:val="2"/>
              <w:sz w:val="22"/>
              <w:szCs w:val="22"/>
              <w:lang w:eastAsia="sv-SE"/>
              <w14:ligatures w14:val="standardContextual"/>
            </w:rPr>
          </w:pPr>
          <w:hyperlink w:anchor="_Toc150176879" w:history="1">
            <w:r w:rsidRPr="005454ED">
              <w:rPr>
                <w:rStyle w:val="Hyperlnk"/>
              </w:rPr>
              <w:t>Hälsa och säkerhet</w:t>
            </w:r>
            <w:r>
              <w:rPr>
                <w:webHidden/>
              </w:rPr>
              <w:tab/>
            </w:r>
            <w:r>
              <w:rPr>
                <w:webHidden/>
              </w:rPr>
              <w:fldChar w:fldCharType="begin"/>
            </w:r>
            <w:r>
              <w:rPr>
                <w:webHidden/>
              </w:rPr>
              <w:instrText xml:space="preserve"> PAGEREF _Toc150176879 \h </w:instrText>
            </w:r>
            <w:r>
              <w:rPr>
                <w:webHidden/>
              </w:rPr>
            </w:r>
            <w:r>
              <w:rPr>
                <w:webHidden/>
              </w:rPr>
              <w:fldChar w:fldCharType="separate"/>
            </w:r>
            <w:r>
              <w:rPr>
                <w:webHidden/>
              </w:rPr>
              <w:t>17</w:t>
            </w:r>
            <w:r>
              <w:rPr>
                <w:webHidden/>
              </w:rPr>
              <w:fldChar w:fldCharType="end"/>
            </w:r>
          </w:hyperlink>
        </w:p>
        <w:p w14:paraId="78D9E6C4" w14:textId="2219363D" w:rsidR="005E4636" w:rsidRDefault="005E4636">
          <w:pPr>
            <w:pStyle w:val="Innehll2"/>
            <w:rPr>
              <w:rFonts w:asciiTheme="minorHAnsi" w:hAnsiTheme="minorHAnsi"/>
              <w:kern w:val="2"/>
              <w:sz w:val="22"/>
              <w:szCs w:val="22"/>
              <w:lang w:eastAsia="sv-SE"/>
              <w14:ligatures w14:val="standardContextual"/>
            </w:rPr>
          </w:pPr>
          <w:hyperlink w:anchor="_Toc150176880" w:history="1">
            <w:r w:rsidRPr="005454ED">
              <w:rPr>
                <w:rStyle w:val="Hyperlnk"/>
              </w:rPr>
              <w:t>Undersökning om planen kan medföra en betydande miljöpåverkan</w:t>
            </w:r>
            <w:r>
              <w:rPr>
                <w:webHidden/>
              </w:rPr>
              <w:tab/>
            </w:r>
            <w:r>
              <w:rPr>
                <w:webHidden/>
              </w:rPr>
              <w:fldChar w:fldCharType="begin"/>
            </w:r>
            <w:r>
              <w:rPr>
                <w:webHidden/>
              </w:rPr>
              <w:instrText xml:space="preserve"> PAGEREF _Toc150176880 \h </w:instrText>
            </w:r>
            <w:r>
              <w:rPr>
                <w:webHidden/>
              </w:rPr>
            </w:r>
            <w:r>
              <w:rPr>
                <w:webHidden/>
              </w:rPr>
              <w:fldChar w:fldCharType="separate"/>
            </w:r>
            <w:r>
              <w:rPr>
                <w:webHidden/>
              </w:rPr>
              <w:t>19</w:t>
            </w:r>
            <w:r>
              <w:rPr>
                <w:webHidden/>
              </w:rPr>
              <w:fldChar w:fldCharType="end"/>
            </w:r>
          </w:hyperlink>
        </w:p>
        <w:p w14:paraId="5A76DAD2" w14:textId="77527FB2" w:rsidR="005E4636" w:rsidRDefault="005E4636">
          <w:pPr>
            <w:pStyle w:val="Innehll1"/>
            <w:rPr>
              <w:rFonts w:asciiTheme="minorHAnsi" w:hAnsiTheme="minorHAnsi"/>
              <w:b w:val="0"/>
              <w:noProof/>
              <w:kern w:val="2"/>
              <w:sz w:val="22"/>
              <w:szCs w:val="22"/>
              <w:lang w:eastAsia="sv-SE"/>
              <w14:ligatures w14:val="standardContextual"/>
            </w:rPr>
          </w:pPr>
          <w:hyperlink w:anchor="_Toc150176881" w:history="1">
            <w:r w:rsidRPr="005454ED">
              <w:rPr>
                <w:rStyle w:val="Hyperlnk"/>
                <w:noProof/>
              </w:rPr>
              <w:t>Planförslag</w:t>
            </w:r>
            <w:r>
              <w:rPr>
                <w:noProof/>
                <w:webHidden/>
              </w:rPr>
              <w:tab/>
            </w:r>
            <w:r>
              <w:rPr>
                <w:noProof/>
                <w:webHidden/>
              </w:rPr>
              <w:fldChar w:fldCharType="begin"/>
            </w:r>
            <w:r>
              <w:rPr>
                <w:noProof/>
                <w:webHidden/>
              </w:rPr>
              <w:instrText xml:space="preserve"> PAGEREF _Toc150176881 \h </w:instrText>
            </w:r>
            <w:r>
              <w:rPr>
                <w:noProof/>
                <w:webHidden/>
              </w:rPr>
            </w:r>
            <w:r>
              <w:rPr>
                <w:noProof/>
                <w:webHidden/>
              </w:rPr>
              <w:fldChar w:fldCharType="separate"/>
            </w:r>
            <w:r>
              <w:rPr>
                <w:noProof/>
                <w:webHidden/>
              </w:rPr>
              <w:t>21</w:t>
            </w:r>
            <w:r>
              <w:rPr>
                <w:noProof/>
                <w:webHidden/>
              </w:rPr>
              <w:fldChar w:fldCharType="end"/>
            </w:r>
          </w:hyperlink>
        </w:p>
        <w:p w14:paraId="1CB5A09A" w14:textId="72B38514" w:rsidR="005E4636" w:rsidRDefault="005E4636">
          <w:pPr>
            <w:pStyle w:val="Innehll2"/>
            <w:rPr>
              <w:rFonts w:asciiTheme="minorHAnsi" w:hAnsiTheme="minorHAnsi"/>
              <w:kern w:val="2"/>
              <w:sz w:val="22"/>
              <w:szCs w:val="22"/>
              <w:lang w:eastAsia="sv-SE"/>
              <w14:ligatures w14:val="standardContextual"/>
            </w:rPr>
          </w:pPr>
          <w:hyperlink w:anchor="_Toc150176882" w:history="1">
            <w:r w:rsidRPr="005454ED">
              <w:rPr>
                <w:rStyle w:val="Hyperlnk"/>
              </w:rPr>
              <w:t>Övergripande karaktär och disposition</w:t>
            </w:r>
            <w:r>
              <w:rPr>
                <w:webHidden/>
              </w:rPr>
              <w:tab/>
            </w:r>
            <w:r>
              <w:rPr>
                <w:webHidden/>
              </w:rPr>
              <w:fldChar w:fldCharType="begin"/>
            </w:r>
            <w:r>
              <w:rPr>
                <w:webHidden/>
              </w:rPr>
              <w:instrText xml:space="preserve"> PAGEREF _Toc150176882 \h </w:instrText>
            </w:r>
            <w:r>
              <w:rPr>
                <w:webHidden/>
              </w:rPr>
            </w:r>
            <w:r>
              <w:rPr>
                <w:webHidden/>
              </w:rPr>
              <w:fldChar w:fldCharType="separate"/>
            </w:r>
            <w:r>
              <w:rPr>
                <w:webHidden/>
              </w:rPr>
              <w:t>21</w:t>
            </w:r>
            <w:r>
              <w:rPr>
                <w:webHidden/>
              </w:rPr>
              <w:fldChar w:fldCharType="end"/>
            </w:r>
          </w:hyperlink>
        </w:p>
        <w:p w14:paraId="7EDF0683" w14:textId="1D987FE1" w:rsidR="005E4636" w:rsidRDefault="005E4636">
          <w:pPr>
            <w:pStyle w:val="Innehll2"/>
            <w:rPr>
              <w:rFonts w:asciiTheme="minorHAnsi" w:hAnsiTheme="minorHAnsi"/>
              <w:kern w:val="2"/>
              <w:sz w:val="22"/>
              <w:szCs w:val="22"/>
              <w:lang w:eastAsia="sv-SE"/>
              <w14:ligatures w14:val="standardContextual"/>
            </w:rPr>
          </w:pPr>
          <w:hyperlink w:anchor="_Toc150176883" w:history="1">
            <w:r w:rsidRPr="005454ED">
              <w:rPr>
                <w:rStyle w:val="Hyperlnk"/>
              </w:rPr>
              <w:t>Markanvändning, bebyggelse och stadsbild</w:t>
            </w:r>
            <w:r>
              <w:rPr>
                <w:webHidden/>
              </w:rPr>
              <w:tab/>
            </w:r>
            <w:r>
              <w:rPr>
                <w:webHidden/>
              </w:rPr>
              <w:fldChar w:fldCharType="begin"/>
            </w:r>
            <w:r>
              <w:rPr>
                <w:webHidden/>
              </w:rPr>
              <w:instrText xml:space="preserve"> PAGEREF _Toc150176883 \h </w:instrText>
            </w:r>
            <w:r>
              <w:rPr>
                <w:webHidden/>
              </w:rPr>
            </w:r>
            <w:r>
              <w:rPr>
                <w:webHidden/>
              </w:rPr>
              <w:fldChar w:fldCharType="separate"/>
            </w:r>
            <w:r>
              <w:rPr>
                <w:webHidden/>
              </w:rPr>
              <w:t>27</w:t>
            </w:r>
            <w:r>
              <w:rPr>
                <w:webHidden/>
              </w:rPr>
              <w:fldChar w:fldCharType="end"/>
            </w:r>
          </w:hyperlink>
        </w:p>
        <w:p w14:paraId="4D09D63C" w14:textId="6B587C27" w:rsidR="005E4636" w:rsidRDefault="005E4636">
          <w:pPr>
            <w:pStyle w:val="Innehll2"/>
            <w:rPr>
              <w:rFonts w:asciiTheme="minorHAnsi" w:hAnsiTheme="minorHAnsi"/>
              <w:kern w:val="2"/>
              <w:sz w:val="22"/>
              <w:szCs w:val="22"/>
              <w:lang w:eastAsia="sv-SE"/>
              <w14:ligatures w14:val="standardContextual"/>
            </w:rPr>
          </w:pPr>
          <w:hyperlink w:anchor="_Toc150176884" w:history="1">
            <w:r w:rsidRPr="005454ED">
              <w:rPr>
                <w:rStyle w:val="Hyperlnk"/>
              </w:rPr>
              <w:t>Skydd och hänsyn till/utveckling av kulturmiljö</w:t>
            </w:r>
            <w:r>
              <w:rPr>
                <w:webHidden/>
              </w:rPr>
              <w:tab/>
            </w:r>
            <w:r>
              <w:rPr>
                <w:webHidden/>
              </w:rPr>
              <w:fldChar w:fldCharType="begin"/>
            </w:r>
            <w:r>
              <w:rPr>
                <w:webHidden/>
              </w:rPr>
              <w:instrText xml:space="preserve"> PAGEREF _Toc150176884 \h </w:instrText>
            </w:r>
            <w:r>
              <w:rPr>
                <w:webHidden/>
              </w:rPr>
            </w:r>
            <w:r>
              <w:rPr>
                <w:webHidden/>
              </w:rPr>
              <w:fldChar w:fldCharType="separate"/>
            </w:r>
            <w:r>
              <w:rPr>
                <w:webHidden/>
              </w:rPr>
              <w:t>28</w:t>
            </w:r>
            <w:r>
              <w:rPr>
                <w:webHidden/>
              </w:rPr>
              <w:fldChar w:fldCharType="end"/>
            </w:r>
          </w:hyperlink>
        </w:p>
        <w:p w14:paraId="0D6CA560" w14:textId="6AD76A11" w:rsidR="005E4636" w:rsidRDefault="005E4636">
          <w:pPr>
            <w:pStyle w:val="Innehll2"/>
            <w:rPr>
              <w:rFonts w:asciiTheme="minorHAnsi" w:hAnsiTheme="minorHAnsi"/>
              <w:kern w:val="2"/>
              <w:sz w:val="22"/>
              <w:szCs w:val="22"/>
              <w:lang w:eastAsia="sv-SE"/>
              <w14:ligatures w14:val="standardContextual"/>
            </w:rPr>
          </w:pPr>
          <w:hyperlink w:anchor="_Toc150176885" w:history="1">
            <w:r w:rsidRPr="005454ED">
              <w:rPr>
                <w:rStyle w:val="Hyperlnk"/>
              </w:rPr>
              <w:t>Grönstruktur och offentliga rum</w:t>
            </w:r>
            <w:r>
              <w:rPr>
                <w:webHidden/>
              </w:rPr>
              <w:tab/>
            </w:r>
            <w:r>
              <w:rPr>
                <w:webHidden/>
              </w:rPr>
              <w:fldChar w:fldCharType="begin"/>
            </w:r>
            <w:r>
              <w:rPr>
                <w:webHidden/>
              </w:rPr>
              <w:instrText xml:space="preserve"> PAGEREF _Toc150176885 \h </w:instrText>
            </w:r>
            <w:r>
              <w:rPr>
                <w:webHidden/>
              </w:rPr>
            </w:r>
            <w:r>
              <w:rPr>
                <w:webHidden/>
              </w:rPr>
              <w:fldChar w:fldCharType="separate"/>
            </w:r>
            <w:r>
              <w:rPr>
                <w:webHidden/>
              </w:rPr>
              <w:t>28</w:t>
            </w:r>
            <w:r>
              <w:rPr>
                <w:webHidden/>
              </w:rPr>
              <w:fldChar w:fldCharType="end"/>
            </w:r>
          </w:hyperlink>
        </w:p>
        <w:p w14:paraId="1C1104BB" w14:textId="2785519E" w:rsidR="005E4636" w:rsidRDefault="005E4636">
          <w:pPr>
            <w:pStyle w:val="Innehll2"/>
            <w:rPr>
              <w:rFonts w:asciiTheme="minorHAnsi" w:hAnsiTheme="minorHAnsi"/>
              <w:kern w:val="2"/>
              <w:sz w:val="22"/>
              <w:szCs w:val="22"/>
              <w:lang w:eastAsia="sv-SE"/>
              <w14:ligatures w14:val="standardContextual"/>
            </w:rPr>
          </w:pPr>
          <w:hyperlink w:anchor="_Toc150176886" w:history="1">
            <w:r w:rsidRPr="005454ED">
              <w:rPr>
                <w:rStyle w:val="Hyperlnk"/>
              </w:rPr>
              <w:t>Trafik och gator</w:t>
            </w:r>
            <w:r>
              <w:rPr>
                <w:webHidden/>
              </w:rPr>
              <w:tab/>
            </w:r>
            <w:r>
              <w:rPr>
                <w:webHidden/>
              </w:rPr>
              <w:fldChar w:fldCharType="begin"/>
            </w:r>
            <w:r>
              <w:rPr>
                <w:webHidden/>
              </w:rPr>
              <w:instrText xml:space="preserve"> PAGEREF _Toc150176886 \h </w:instrText>
            </w:r>
            <w:r>
              <w:rPr>
                <w:webHidden/>
              </w:rPr>
            </w:r>
            <w:r>
              <w:rPr>
                <w:webHidden/>
              </w:rPr>
              <w:fldChar w:fldCharType="separate"/>
            </w:r>
            <w:r>
              <w:rPr>
                <w:webHidden/>
              </w:rPr>
              <w:t>29</w:t>
            </w:r>
            <w:r>
              <w:rPr>
                <w:webHidden/>
              </w:rPr>
              <w:fldChar w:fldCharType="end"/>
            </w:r>
          </w:hyperlink>
        </w:p>
        <w:p w14:paraId="53EF3DE5" w14:textId="1DDA0155" w:rsidR="005E4636" w:rsidRDefault="005E4636">
          <w:pPr>
            <w:pStyle w:val="Innehll2"/>
            <w:rPr>
              <w:rFonts w:asciiTheme="minorHAnsi" w:hAnsiTheme="minorHAnsi"/>
              <w:kern w:val="2"/>
              <w:sz w:val="22"/>
              <w:szCs w:val="22"/>
              <w:lang w:eastAsia="sv-SE"/>
              <w14:ligatures w14:val="standardContextual"/>
            </w:rPr>
          </w:pPr>
          <w:hyperlink w:anchor="_Toc150176887" w:history="1">
            <w:r w:rsidRPr="005454ED">
              <w:rPr>
                <w:rStyle w:val="Hyperlnk"/>
              </w:rPr>
              <w:t>Teknisk försörjning</w:t>
            </w:r>
            <w:r>
              <w:rPr>
                <w:webHidden/>
              </w:rPr>
              <w:tab/>
            </w:r>
            <w:r>
              <w:rPr>
                <w:webHidden/>
              </w:rPr>
              <w:fldChar w:fldCharType="begin"/>
            </w:r>
            <w:r>
              <w:rPr>
                <w:webHidden/>
              </w:rPr>
              <w:instrText xml:space="preserve"> PAGEREF _Toc150176887 \h </w:instrText>
            </w:r>
            <w:r>
              <w:rPr>
                <w:webHidden/>
              </w:rPr>
            </w:r>
            <w:r>
              <w:rPr>
                <w:webHidden/>
              </w:rPr>
              <w:fldChar w:fldCharType="separate"/>
            </w:r>
            <w:r>
              <w:rPr>
                <w:webHidden/>
              </w:rPr>
              <w:t>30</w:t>
            </w:r>
            <w:r>
              <w:rPr>
                <w:webHidden/>
              </w:rPr>
              <w:fldChar w:fldCharType="end"/>
            </w:r>
          </w:hyperlink>
        </w:p>
        <w:p w14:paraId="1C264A5E" w14:textId="1E61E91B" w:rsidR="005E4636" w:rsidRDefault="005E4636">
          <w:pPr>
            <w:pStyle w:val="Innehll2"/>
            <w:rPr>
              <w:rFonts w:asciiTheme="minorHAnsi" w:hAnsiTheme="minorHAnsi"/>
              <w:kern w:val="2"/>
              <w:sz w:val="22"/>
              <w:szCs w:val="22"/>
              <w:lang w:eastAsia="sv-SE"/>
              <w14:ligatures w14:val="standardContextual"/>
            </w:rPr>
          </w:pPr>
          <w:hyperlink w:anchor="_Toc150176888" w:history="1">
            <w:r w:rsidRPr="005454ED">
              <w:rPr>
                <w:rStyle w:val="Hyperlnk"/>
              </w:rPr>
              <w:t>Hälsa och säkerhet</w:t>
            </w:r>
            <w:r>
              <w:rPr>
                <w:webHidden/>
              </w:rPr>
              <w:tab/>
            </w:r>
            <w:r>
              <w:rPr>
                <w:webHidden/>
              </w:rPr>
              <w:fldChar w:fldCharType="begin"/>
            </w:r>
            <w:r>
              <w:rPr>
                <w:webHidden/>
              </w:rPr>
              <w:instrText xml:space="preserve"> PAGEREF _Toc150176888 \h </w:instrText>
            </w:r>
            <w:r>
              <w:rPr>
                <w:webHidden/>
              </w:rPr>
            </w:r>
            <w:r>
              <w:rPr>
                <w:webHidden/>
              </w:rPr>
              <w:fldChar w:fldCharType="separate"/>
            </w:r>
            <w:r>
              <w:rPr>
                <w:webHidden/>
              </w:rPr>
              <w:t>31</w:t>
            </w:r>
            <w:r>
              <w:rPr>
                <w:webHidden/>
              </w:rPr>
              <w:fldChar w:fldCharType="end"/>
            </w:r>
          </w:hyperlink>
        </w:p>
        <w:p w14:paraId="03FFB944" w14:textId="49F86DFB" w:rsidR="005E4636" w:rsidRDefault="005E4636">
          <w:pPr>
            <w:pStyle w:val="Innehll2"/>
            <w:rPr>
              <w:rFonts w:asciiTheme="minorHAnsi" w:hAnsiTheme="minorHAnsi"/>
              <w:kern w:val="2"/>
              <w:sz w:val="22"/>
              <w:szCs w:val="22"/>
              <w:lang w:eastAsia="sv-SE"/>
              <w14:ligatures w14:val="standardContextual"/>
            </w:rPr>
          </w:pPr>
          <w:hyperlink w:anchor="_Toc150176889" w:history="1">
            <w:r w:rsidRPr="005454ED">
              <w:rPr>
                <w:rStyle w:val="Hyperlnk"/>
              </w:rPr>
              <w:t>Avvägning mellan motstående intressen</w:t>
            </w:r>
            <w:r>
              <w:rPr>
                <w:webHidden/>
              </w:rPr>
              <w:tab/>
            </w:r>
            <w:r>
              <w:rPr>
                <w:webHidden/>
              </w:rPr>
              <w:fldChar w:fldCharType="begin"/>
            </w:r>
            <w:r>
              <w:rPr>
                <w:webHidden/>
              </w:rPr>
              <w:instrText xml:space="preserve"> PAGEREF _Toc150176889 \h </w:instrText>
            </w:r>
            <w:r>
              <w:rPr>
                <w:webHidden/>
              </w:rPr>
            </w:r>
            <w:r>
              <w:rPr>
                <w:webHidden/>
              </w:rPr>
              <w:fldChar w:fldCharType="separate"/>
            </w:r>
            <w:r>
              <w:rPr>
                <w:webHidden/>
              </w:rPr>
              <w:t>33</w:t>
            </w:r>
            <w:r>
              <w:rPr>
                <w:webHidden/>
              </w:rPr>
              <w:fldChar w:fldCharType="end"/>
            </w:r>
          </w:hyperlink>
        </w:p>
        <w:p w14:paraId="04731343" w14:textId="34531C70" w:rsidR="005E4636" w:rsidRDefault="005E4636">
          <w:pPr>
            <w:pStyle w:val="Innehll2"/>
            <w:rPr>
              <w:rFonts w:asciiTheme="minorHAnsi" w:hAnsiTheme="minorHAnsi"/>
              <w:kern w:val="2"/>
              <w:sz w:val="22"/>
              <w:szCs w:val="22"/>
              <w:lang w:eastAsia="sv-SE"/>
              <w14:ligatures w14:val="standardContextual"/>
            </w:rPr>
          </w:pPr>
          <w:hyperlink w:anchor="_Toc150176890" w:history="1">
            <w:r w:rsidRPr="005454ED">
              <w:rPr>
                <w:rStyle w:val="Hyperlnk"/>
              </w:rPr>
              <w:t>Organisatoriska åtgärder</w:t>
            </w:r>
            <w:r>
              <w:rPr>
                <w:webHidden/>
              </w:rPr>
              <w:tab/>
            </w:r>
            <w:r>
              <w:rPr>
                <w:webHidden/>
              </w:rPr>
              <w:fldChar w:fldCharType="begin"/>
            </w:r>
            <w:r>
              <w:rPr>
                <w:webHidden/>
              </w:rPr>
              <w:instrText xml:space="preserve"> PAGEREF _Toc150176890 \h </w:instrText>
            </w:r>
            <w:r>
              <w:rPr>
                <w:webHidden/>
              </w:rPr>
            </w:r>
            <w:r>
              <w:rPr>
                <w:webHidden/>
              </w:rPr>
              <w:fldChar w:fldCharType="separate"/>
            </w:r>
            <w:r>
              <w:rPr>
                <w:webHidden/>
              </w:rPr>
              <w:t>33</w:t>
            </w:r>
            <w:r>
              <w:rPr>
                <w:webHidden/>
              </w:rPr>
              <w:fldChar w:fldCharType="end"/>
            </w:r>
          </w:hyperlink>
        </w:p>
        <w:p w14:paraId="4DB6B599" w14:textId="1DE69344" w:rsidR="005E4636" w:rsidRDefault="005E4636">
          <w:pPr>
            <w:pStyle w:val="Innehll2"/>
            <w:rPr>
              <w:rFonts w:asciiTheme="minorHAnsi" w:hAnsiTheme="minorHAnsi"/>
              <w:kern w:val="2"/>
              <w:sz w:val="22"/>
              <w:szCs w:val="22"/>
              <w:lang w:eastAsia="sv-SE"/>
              <w14:ligatures w14:val="standardContextual"/>
            </w:rPr>
          </w:pPr>
          <w:hyperlink w:anchor="_Toc150176891" w:history="1">
            <w:r w:rsidRPr="005454ED">
              <w:rPr>
                <w:rStyle w:val="Hyperlnk"/>
              </w:rPr>
              <w:t>Tekniska och ekonomiska åtgärder</w:t>
            </w:r>
            <w:r>
              <w:rPr>
                <w:webHidden/>
              </w:rPr>
              <w:tab/>
            </w:r>
            <w:r>
              <w:rPr>
                <w:webHidden/>
              </w:rPr>
              <w:fldChar w:fldCharType="begin"/>
            </w:r>
            <w:r>
              <w:rPr>
                <w:webHidden/>
              </w:rPr>
              <w:instrText xml:space="preserve"> PAGEREF _Toc150176891 \h </w:instrText>
            </w:r>
            <w:r>
              <w:rPr>
                <w:webHidden/>
              </w:rPr>
            </w:r>
            <w:r>
              <w:rPr>
                <w:webHidden/>
              </w:rPr>
              <w:fldChar w:fldCharType="separate"/>
            </w:r>
            <w:r>
              <w:rPr>
                <w:webHidden/>
              </w:rPr>
              <w:t>33</w:t>
            </w:r>
            <w:r>
              <w:rPr>
                <w:webHidden/>
              </w:rPr>
              <w:fldChar w:fldCharType="end"/>
            </w:r>
          </w:hyperlink>
        </w:p>
        <w:p w14:paraId="75619AA0" w14:textId="6910ECDB" w:rsidR="005E4636" w:rsidRDefault="005E4636">
          <w:pPr>
            <w:pStyle w:val="Innehll2"/>
            <w:rPr>
              <w:rFonts w:asciiTheme="minorHAnsi" w:hAnsiTheme="minorHAnsi"/>
              <w:kern w:val="2"/>
              <w:sz w:val="22"/>
              <w:szCs w:val="22"/>
              <w:lang w:eastAsia="sv-SE"/>
              <w14:ligatures w14:val="standardContextual"/>
            </w:rPr>
          </w:pPr>
          <w:hyperlink w:anchor="_Toc150176892" w:history="1">
            <w:r w:rsidRPr="005454ED">
              <w:rPr>
                <w:rStyle w:val="Hyperlnk"/>
              </w:rPr>
              <w:t>Fastighetsrättsliga åtgärder</w:t>
            </w:r>
            <w:r>
              <w:rPr>
                <w:webHidden/>
              </w:rPr>
              <w:tab/>
            </w:r>
            <w:r>
              <w:rPr>
                <w:webHidden/>
              </w:rPr>
              <w:fldChar w:fldCharType="begin"/>
            </w:r>
            <w:r>
              <w:rPr>
                <w:webHidden/>
              </w:rPr>
              <w:instrText xml:space="preserve"> PAGEREF _Toc150176892 \h </w:instrText>
            </w:r>
            <w:r>
              <w:rPr>
                <w:webHidden/>
              </w:rPr>
            </w:r>
            <w:r>
              <w:rPr>
                <w:webHidden/>
              </w:rPr>
              <w:fldChar w:fldCharType="separate"/>
            </w:r>
            <w:r>
              <w:rPr>
                <w:webHidden/>
              </w:rPr>
              <w:t>34</w:t>
            </w:r>
            <w:r>
              <w:rPr>
                <w:webHidden/>
              </w:rPr>
              <w:fldChar w:fldCharType="end"/>
            </w:r>
          </w:hyperlink>
        </w:p>
        <w:p w14:paraId="3C75E97B" w14:textId="263F1338" w:rsidR="005E4636" w:rsidRDefault="005E4636">
          <w:pPr>
            <w:pStyle w:val="Innehll1"/>
            <w:rPr>
              <w:rFonts w:asciiTheme="minorHAnsi" w:hAnsiTheme="minorHAnsi"/>
              <w:b w:val="0"/>
              <w:noProof/>
              <w:kern w:val="2"/>
              <w:sz w:val="22"/>
              <w:szCs w:val="22"/>
              <w:lang w:eastAsia="sv-SE"/>
              <w14:ligatures w14:val="standardContextual"/>
            </w:rPr>
          </w:pPr>
          <w:hyperlink w:anchor="_Toc150176893" w:history="1">
            <w:r w:rsidRPr="005454ED">
              <w:rPr>
                <w:rStyle w:val="Hyperlnk"/>
                <w:noProof/>
              </w:rPr>
              <w:t>Konsekvenser</w:t>
            </w:r>
            <w:r>
              <w:rPr>
                <w:noProof/>
                <w:webHidden/>
              </w:rPr>
              <w:tab/>
            </w:r>
            <w:r>
              <w:rPr>
                <w:noProof/>
                <w:webHidden/>
              </w:rPr>
              <w:fldChar w:fldCharType="begin"/>
            </w:r>
            <w:r>
              <w:rPr>
                <w:noProof/>
                <w:webHidden/>
              </w:rPr>
              <w:instrText xml:space="preserve"> PAGEREF _Toc150176893 \h </w:instrText>
            </w:r>
            <w:r>
              <w:rPr>
                <w:noProof/>
                <w:webHidden/>
              </w:rPr>
            </w:r>
            <w:r>
              <w:rPr>
                <w:noProof/>
                <w:webHidden/>
              </w:rPr>
              <w:fldChar w:fldCharType="separate"/>
            </w:r>
            <w:r>
              <w:rPr>
                <w:noProof/>
                <w:webHidden/>
              </w:rPr>
              <w:t>35</w:t>
            </w:r>
            <w:r>
              <w:rPr>
                <w:noProof/>
                <w:webHidden/>
              </w:rPr>
              <w:fldChar w:fldCharType="end"/>
            </w:r>
          </w:hyperlink>
        </w:p>
        <w:p w14:paraId="128AE92E" w14:textId="6753F2F9" w:rsidR="005E4636" w:rsidRDefault="005E4636">
          <w:pPr>
            <w:pStyle w:val="Innehll2"/>
            <w:rPr>
              <w:rFonts w:asciiTheme="minorHAnsi" w:hAnsiTheme="minorHAnsi"/>
              <w:kern w:val="2"/>
              <w:sz w:val="22"/>
              <w:szCs w:val="22"/>
              <w:lang w:eastAsia="sv-SE"/>
              <w14:ligatures w14:val="standardContextual"/>
            </w:rPr>
          </w:pPr>
          <w:hyperlink w:anchor="_Toc150176894" w:history="1">
            <w:r w:rsidRPr="005454ED">
              <w:rPr>
                <w:rStyle w:val="Hyperlnk"/>
              </w:rPr>
              <w:t>Konsekvenser som följd av avvägningar mellan motstående intressen</w:t>
            </w:r>
            <w:r>
              <w:rPr>
                <w:webHidden/>
              </w:rPr>
              <w:tab/>
            </w:r>
            <w:r>
              <w:rPr>
                <w:webHidden/>
              </w:rPr>
              <w:fldChar w:fldCharType="begin"/>
            </w:r>
            <w:r>
              <w:rPr>
                <w:webHidden/>
              </w:rPr>
              <w:instrText xml:space="preserve"> PAGEREF _Toc150176894 \h </w:instrText>
            </w:r>
            <w:r>
              <w:rPr>
                <w:webHidden/>
              </w:rPr>
            </w:r>
            <w:r>
              <w:rPr>
                <w:webHidden/>
              </w:rPr>
              <w:fldChar w:fldCharType="separate"/>
            </w:r>
            <w:r>
              <w:rPr>
                <w:webHidden/>
              </w:rPr>
              <w:t>35</w:t>
            </w:r>
            <w:r>
              <w:rPr>
                <w:webHidden/>
              </w:rPr>
              <w:fldChar w:fldCharType="end"/>
            </w:r>
          </w:hyperlink>
        </w:p>
        <w:p w14:paraId="762046D9" w14:textId="47B59185" w:rsidR="005E4636" w:rsidRDefault="005E4636">
          <w:pPr>
            <w:pStyle w:val="Innehll2"/>
            <w:rPr>
              <w:rFonts w:asciiTheme="minorHAnsi" w:hAnsiTheme="minorHAnsi"/>
              <w:kern w:val="2"/>
              <w:sz w:val="22"/>
              <w:szCs w:val="22"/>
              <w:lang w:eastAsia="sv-SE"/>
              <w14:ligatures w14:val="standardContextual"/>
            </w:rPr>
          </w:pPr>
          <w:hyperlink w:anchor="_Toc150176895" w:history="1">
            <w:r w:rsidRPr="005454ED">
              <w:rPr>
                <w:rStyle w:val="Hyperlnk"/>
              </w:rPr>
              <w:t>Konsekvenser för fysisk miljö</w:t>
            </w:r>
            <w:r>
              <w:rPr>
                <w:webHidden/>
              </w:rPr>
              <w:tab/>
            </w:r>
            <w:r>
              <w:rPr>
                <w:webHidden/>
              </w:rPr>
              <w:fldChar w:fldCharType="begin"/>
            </w:r>
            <w:r>
              <w:rPr>
                <w:webHidden/>
              </w:rPr>
              <w:instrText xml:space="preserve"> PAGEREF _Toc150176895 \h </w:instrText>
            </w:r>
            <w:r>
              <w:rPr>
                <w:webHidden/>
              </w:rPr>
            </w:r>
            <w:r>
              <w:rPr>
                <w:webHidden/>
              </w:rPr>
              <w:fldChar w:fldCharType="separate"/>
            </w:r>
            <w:r>
              <w:rPr>
                <w:webHidden/>
              </w:rPr>
              <w:t>35</w:t>
            </w:r>
            <w:r>
              <w:rPr>
                <w:webHidden/>
              </w:rPr>
              <w:fldChar w:fldCharType="end"/>
            </w:r>
          </w:hyperlink>
        </w:p>
        <w:p w14:paraId="4F4AFB6D" w14:textId="28D90916" w:rsidR="005E4636" w:rsidRDefault="005E4636">
          <w:pPr>
            <w:pStyle w:val="Innehll2"/>
            <w:rPr>
              <w:rFonts w:asciiTheme="minorHAnsi" w:hAnsiTheme="minorHAnsi"/>
              <w:kern w:val="2"/>
              <w:sz w:val="22"/>
              <w:szCs w:val="22"/>
              <w:lang w:eastAsia="sv-SE"/>
              <w14:ligatures w14:val="standardContextual"/>
            </w:rPr>
          </w:pPr>
          <w:hyperlink w:anchor="_Toc150176896" w:history="1">
            <w:r w:rsidRPr="005454ED">
              <w:rPr>
                <w:rStyle w:val="Hyperlnk"/>
              </w:rPr>
              <w:t>Konsekvenser för hälsa och säkerhet</w:t>
            </w:r>
            <w:r>
              <w:rPr>
                <w:webHidden/>
              </w:rPr>
              <w:tab/>
            </w:r>
            <w:r>
              <w:rPr>
                <w:webHidden/>
              </w:rPr>
              <w:fldChar w:fldCharType="begin"/>
            </w:r>
            <w:r>
              <w:rPr>
                <w:webHidden/>
              </w:rPr>
              <w:instrText xml:space="preserve"> PAGEREF _Toc150176896 \h </w:instrText>
            </w:r>
            <w:r>
              <w:rPr>
                <w:webHidden/>
              </w:rPr>
            </w:r>
            <w:r>
              <w:rPr>
                <w:webHidden/>
              </w:rPr>
              <w:fldChar w:fldCharType="separate"/>
            </w:r>
            <w:r>
              <w:rPr>
                <w:webHidden/>
              </w:rPr>
              <w:t>44</w:t>
            </w:r>
            <w:r>
              <w:rPr>
                <w:webHidden/>
              </w:rPr>
              <w:fldChar w:fldCharType="end"/>
            </w:r>
          </w:hyperlink>
        </w:p>
        <w:p w14:paraId="0A9C6389" w14:textId="0584D90C" w:rsidR="005E4636" w:rsidRDefault="005E4636">
          <w:pPr>
            <w:pStyle w:val="Innehll2"/>
            <w:rPr>
              <w:rFonts w:asciiTheme="minorHAnsi" w:hAnsiTheme="minorHAnsi"/>
              <w:kern w:val="2"/>
              <w:sz w:val="22"/>
              <w:szCs w:val="22"/>
              <w:lang w:eastAsia="sv-SE"/>
              <w14:ligatures w14:val="standardContextual"/>
            </w:rPr>
          </w:pPr>
          <w:hyperlink w:anchor="_Toc150176897" w:history="1">
            <w:r w:rsidRPr="005454ED">
              <w:rPr>
                <w:rStyle w:val="Hyperlnk"/>
              </w:rPr>
              <w:t>Sociala konsekvenser</w:t>
            </w:r>
            <w:r>
              <w:rPr>
                <w:webHidden/>
              </w:rPr>
              <w:tab/>
            </w:r>
            <w:r>
              <w:rPr>
                <w:webHidden/>
              </w:rPr>
              <w:fldChar w:fldCharType="begin"/>
            </w:r>
            <w:r>
              <w:rPr>
                <w:webHidden/>
              </w:rPr>
              <w:instrText xml:space="preserve"> PAGEREF _Toc150176897 \h </w:instrText>
            </w:r>
            <w:r>
              <w:rPr>
                <w:webHidden/>
              </w:rPr>
            </w:r>
            <w:r>
              <w:rPr>
                <w:webHidden/>
              </w:rPr>
              <w:fldChar w:fldCharType="separate"/>
            </w:r>
            <w:r>
              <w:rPr>
                <w:webHidden/>
              </w:rPr>
              <w:t>45</w:t>
            </w:r>
            <w:r>
              <w:rPr>
                <w:webHidden/>
              </w:rPr>
              <w:fldChar w:fldCharType="end"/>
            </w:r>
          </w:hyperlink>
        </w:p>
        <w:p w14:paraId="2CA33791" w14:textId="32DC6B8A" w:rsidR="005E4636" w:rsidRDefault="005E4636">
          <w:pPr>
            <w:pStyle w:val="Innehll2"/>
            <w:rPr>
              <w:rFonts w:asciiTheme="minorHAnsi" w:hAnsiTheme="minorHAnsi"/>
              <w:kern w:val="2"/>
              <w:sz w:val="22"/>
              <w:szCs w:val="22"/>
              <w:lang w:eastAsia="sv-SE"/>
              <w14:ligatures w14:val="standardContextual"/>
            </w:rPr>
          </w:pPr>
          <w:hyperlink w:anchor="_Toc150176898" w:history="1">
            <w:r w:rsidRPr="005454ED">
              <w:rPr>
                <w:rStyle w:val="Hyperlnk"/>
              </w:rPr>
              <w:t>Fastighetsrättsliga konsekvenser</w:t>
            </w:r>
            <w:r>
              <w:rPr>
                <w:webHidden/>
              </w:rPr>
              <w:tab/>
            </w:r>
            <w:r>
              <w:rPr>
                <w:webHidden/>
              </w:rPr>
              <w:fldChar w:fldCharType="begin"/>
            </w:r>
            <w:r>
              <w:rPr>
                <w:webHidden/>
              </w:rPr>
              <w:instrText xml:space="preserve"> PAGEREF _Toc150176898 \h </w:instrText>
            </w:r>
            <w:r>
              <w:rPr>
                <w:webHidden/>
              </w:rPr>
            </w:r>
            <w:r>
              <w:rPr>
                <w:webHidden/>
              </w:rPr>
              <w:fldChar w:fldCharType="separate"/>
            </w:r>
            <w:r>
              <w:rPr>
                <w:webHidden/>
              </w:rPr>
              <w:t>45</w:t>
            </w:r>
            <w:r>
              <w:rPr>
                <w:webHidden/>
              </w:rPr>
              <w:fldChar w:fldCharType="end"/>
            </w:r>
          </w:hyperlink>
        </w:p>
        <w:p w14:paraId="62F25F70" w14:textId="0C978361" w:rsidR="004357B8" w:rsidRDefault="00DB4A67">
          <w:r>
            <w:fldChar w:fldCharType="end"/>
          </w:r>
        </w:p>
      </w:sdtContent>
    </w:sdt>
    <w:p w14:paraId="39BDA10E" w14:textId="77777777" w:rsidR="00712C39" w:rsidRDefault="00712C39">
      <w:pPr>
        <w:spacing w:line="259" w:lineRule="auto"/>
        <w:rPr>
          <w:rFonts w:asciiTheme="majorHAnsi" w:eastAsiaTheme="majorEastAsia" w:hAnsiTheme="majorHAnsi" w:cstheme="majorBidi"/>
          <w:b/>
          <w:sz w:val="32"/>
          <w:szCs w:val="32"/>
        </w:rPr>
      </w:pPr>
      <w:bookmarkStart w:id="0" w:name="_Toc71044792"/>
      <w:r>
        <w:br w:type="page"/>
      </w:r>
    </w:p>
    <w:p w14:paraId="084F0AB8" w14:textId="3C057DF3" w:rsidR="00C24871" w:rsidRPr="00C24871" w:rsidRDefault="00EE5430" w:rsidP="00416F55">
      <w:pPr>
        <w:pStyle w:val="Rubrik1"/>
      </w:pPr>
      <w:bookmarkStart w:id="1" w:name="_Toc150176857"/>
      <w:r>
        <w:lastRenderedPageBreak/>
        <w:t>Vad är en detaljplan?</w:t>
      </w:r>
      <w:bookmarkEnd w:id="0"/>
      <w:bookmarkEnd w:id="1"/>
    </w:p>
    <w:p w14:paraId="5B5AEA1E" w14:textId="2A21946B" w:rsidR="00C24871" w:rsidRDefault="00EE5430" w:rsidP="00725123">
      <w:r>
        <w:t>Detaljplanen styr hur mark- och vattenområden får användas och utformas för ett geografiskt avgränsat område. En detaljplan består av plankarta, planbeskrivning och illustration. Plankartan är juridiskt bindande. Planbeskrivningen och illustrationen, som inte är juridisk bindande, förklarar</w:t>
      </w:r>
      <w:r w:rsidR="00B423A7">
        <w:t xml:space="preserve"> </w:t>
      </w:r>
      <w:r>
        <w:t>plankartans innebörd.</w:t>
      </w:r>
    </w:p>
    <w:p w14:paraId="49D4605B" w14:textId="77777777" w:rsidR="00EE5430" w:rsidRDefault="00EE5430" w:rsidP="00EE5430">
      <w:pPr>
        <w:pStyle w:val="Rubrik2"/>
      </w:pPr>
      <w:bookmarkStart w:id="2" w:name="_Toc150176858"/>
      <w:r w:rsidRPr="00EE5430">
        <w:t>Planprocessen</w:t>
      </w:r>
      <w:bookmarkEnd w:id="2"/>
    </w:p>
    <w:p w14:paraId="73816CA1" w14:textId="77777777" w:rsidR="00EE5430" w:rsidRDefault="00EE5430" w:rsidP="006D330A">
      <w:r>
        <w:t>Planprocessen regleras av plan- och bygglagen, PBL. I processen prövas om den föreslagna förändringen är lämplig utifrån läge, markens beskaffenhet och behov. Allmänna och enskilda intressen ska vägas mot varandra.</w:t>
      </w:r>
    </w:p>
    <w:p w14:paraId="47315A11" w14:textId="77777777" w:rsidR="00EE5430" w:rsidRDefault="00EE5430" w:rsidP="006D330A">
      <w:r>
        <w:t>En detaljplan kommuniceras med berörda myndigheter och allmänhet under samråd och granskning innan den antas. Både under samråd och granskning finns tillfälle att skriftligen yttra sig över förslaget. Ett eventuellt överklagande sker efter att planen har antagits.</w:t>
      </w:r>
    </w:p>
    <w:p w14:paraId="4B592880" w14:textId="2B6A1EFC" w:rsidR="00EE5430" w:rsidRDefault="00EE5430" w:rsidP="006D330A">
      <w:r>
        <w:t>Detaljplaneprocessen är en demokratisk process där bland annat beslut om planuppdrag och antagande av detaljplanen fattas av kommunens politiker.</w:t>
      </w:r>
    </w:p>
    <w:p w14:paraId="213369EA" w14:textId="77777777" w:rsidR="00C33A2D" w:rsidRDefault="00C33A2D" w:rsidP="006D330A"/>
    <w:p w14:paraId="367386AD" w14:textId="74D0D9BB" w:rsidR="00551659" w:rsidRDefault="00C33A2D" w:rsidP="00213EB4">
      <w:pPr>
        <w:spacing w:after="360"/>
      </w:pPr>
      <w:r w:rsidRPr="00C33A2D">
        <w:rPr>
          <w:noProof/>
        </w:rPr>
        <w:drawing>
          <wp:inline distT="0" distB="0" distL="0" distR="0" wp14:anchorId="56D6DF16" wp14:editId="5AAE0050">
            <wp:extent cx="4740910" cy="434504"/>
            <wp:effectExtent l="0" t="0" r="2540" b="381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2617" cy="462155"/>
                    </a:xfrm>
                    <a:prstGeom prst="rect">
                      <a:avLst/>
                    </a:prstGeom>
                    <a:noFill/>
                    <a:ln>
                      <a:noFill/>
                    </a:ln>
                  </pic:spPr>
                </pic:pic>
              </a:graphicData>
            </a:graphic>
          </wp:inline>
        </w:drawing>
      </w:r>
    </w:p>
    <w:p w14:paraId="09025BF7" w14:textId="77777777" w:rsidR="00F75499" w:rsidRDefault="00BF720E" w:rsidP="00551659">
      <w:pPr>
        <w:spacing w:after="120"/>
      </w:pPr>
      <w:r>
        <w:rPr>
          <w:noProof/>
        </w:rPr>
        <mc:AlternateContent>
          <mc:Choice Requires="wps">
            <w:drawing>
              <wp:inline distT="0" distB="0" distL="0" distR="0" wp14:anchorId="6AFA7B3A" wp14:editId="26564D51">
                <wp:extent cx="4741200" cy="2314800"/>
                <wp:effectExtent l="0" t="0" r="2540" b="9525"/>
                <wp:docPr id="3" name="Textruta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41200" cy="2314800"/>
                        </a:xfrm>
                        <a:prstGeom prst="rect">
                          <a:avLst/>
                        </a:prstGeom>
                        <a:solidFill>
                          <a:schemeClr val="accent3"/>
                        </a:solidFill>
                        <a:ln w="6350">
                          <a:noFill/>
                        </a:ln>
                      </wps:spPr>
                      <wps:txbx>
                        <w:txbxContent>
                          <w:p w14:paraId="3B8EB54B" w14:textId="77777777" w:rsidR="00BF720E" w:rsidRDefault="00BF720E" w:rsidP="00F11109">
                            <w:pPr>
                              <w:pStyle w:val="Rubrik2"/>
                              <w:spacing w:after="120"/>
                            </w:pPr>
                            <w:bookmarkStart w:id="3" w:name="_Toc150176859"/>
                            <w:r>
                              <w:t>Vill du komma i kontakt med oss?</w:t>
                            </w:r>
                            <w:bookmarkEnd w:id="3"/>
                          </w:p>
                          <w:p w14:paraId="6CCDC726" w14:textId="33080ED6" w:rsidR="00BF720E" w:rsidRPr="00BF720E" w:rsidRDefault="006568E0" w:rsidP="00F11109">
                            <w:pPr>
                              <w:spacing w:after="120"/>
                              <w:rPr>
                                <w:b/>
                                <w:bCs/>
                              </w:rPr>
                            </w:pPr>
                            <w:r>
                              <w:rPr>
                                <w:b/>
                                <w:bCs/>
                              </w:rPr>
                              <w:t>Thomas</w:t>
                            </w:r>
                            <w:r w:rsidR="00BF720E" w:rsidRPr="00BF720E">
                              <w:rPr>
                                <w:b/>
                                <w:bCs/>
                              </w:rPr>
                              <w:t xml:space="preserve"> </w:t>
                            </w:r>
                            <w:r>
                              <w:rPr>
                                <w:b/>
                                <w:bCs/>
                              </w:rPr>
                              <w:t>Klevås</w:t>
                            </w:r>
                          </w:p>
                          <w:p w14:paraId="2D5DF2E5" w14:textId="77777777" w:rsidR="00BF720E" w:rsidRDefault="00BF720E" w:rsidP="00BF720E">
                            <w:r>
                              <w:t>Planarkitekt</w:t>
                            </w:r>
                          </w:p>
                          <w:p w14:paraId="083BF8DC" w14:textId="2B0DEB8E" w:rsidR="00BF720E" w:rsidRPr="00BF720E" w:rsidRDefault="006568E0" w:rsidP="00F11109">
                            <w:pPr>
                              <w:spacing w:after="120"/>
                              <w:rPr>
                                <w:b/>
                                <w:bCs/>
                              </w:rPr>
                            </w:pPr>
                            <w:r>
                              <w:rPr>
                                <w:b/>
                                <w:bCs/>
                              </w:rPr>
                              <w:t>Maria</w:t>
                            </w:r>
                            <w:r w:rsidR="00BF720E" w:rsidRPr="00BF720E">
                              <w:rPr>
                                <w:b/>
                                <w:bCs/>
                              </w:rPr>
                              <w:t xml:space="preserve"> </w:t>
                            </w:r>
                            <w:r>
                              <w:rPr>
                                <w:b/>
                                <w:bCs/>
                              </w:rPr>
                              <w:t>Milton</w:t>
                            </w:r>
                          </w:p>
                          <w:p w14:paraId="7FC6D633" w14:textId="7706BFA6" w:rsidR="00BF720E" w:rsidRDefault="00BF720E" w:rsidP="00BF720E">
                            <w:r>
                              <w:t>Planchef</w:t>
                            </w:r>
                          </w:p>
                          <w:p w14:paraId="0A147145" w14:textId="77777777" w:rsidR="00BF720E" w:rsidRDefault="00BF720E" w:rsidP="00BF720E">
                            <w:r>
                              <w:t>Telefon: 046-359 50 00</w:t>
                            </w:r>
                          </w:p>
                          <w:p w14:paraId="4D4A1897" w14:textId="77777777" w:rsidR="00BF720E" w:rsidRDefault="00BF720E" w:rsidP="00BF720E">
                            <w:r>
                              <w:t xml:space="preserve">E-post: </w:t>
                            </w:r>
                            <w:hyperlink r:id="rId16" w:history="1">
                              <w:r w:rsidRPr="00BF720E">
                                <w:rPr>
                                  <w:rStyle w:val="Hyperlnk"/>
                                </w:rPr>
                                <w:t>stadsbyggnadskontoret@lund.se</w:t>
                              </w:r>
                            </w:hyperlink>
                          </w:p>
                          <w:p w14:paraId="2E9E3F5C" w14:textId="77777777" w:rsidR="00F11109" w:rsidRDefault="00F11109" w:rsidP="00BF7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AFA7B3A" id="_x0000_t202" coordsize="21600,21600" o:spt="202" path="m,l,21600r21600,l21600,xe">
                <v:stroke joinstyle="miter"/>
                <v:path gradientshapeok="t" o:connecttype="rect"/>
              </v:shapetype>
              <v:shape id="Textruta 3" o:spid="_x0000_s1026" type="#_x0000_t202" alt="&quot;&quot;" style="width:373.3pt;height:18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" fillcolor="#cce1e1 [3206]" stroked="f" strokeweight=".5pt">
                <v:textbox>
                  <w:txbxContent>
                    <w:p w14:paraId="3B8EB54B" w14:textId="77777777" w:rsidR="00BF720E" w:rsidRDefault="00BF720E" w:rsidP="00F11109">
                      <w:pPr>
                        <w:pStyle w:val="Rubrik2"/>
                        <w:spacing w:after="120"/>
                      </w:pPr>
                      <w:bookmarkStart w:id="4" w:name="_Toc150176859"/>
                      <w:r>
                        <w:t>Vill du komma i kontakt med oss?</w:t>
                      </w:r>
                      <w:bookmarkEnd w:id="4"/>
                    </w:p>
                    <w:p w14:paraId="6CCDC726" w14:textId="33080ED6" w:rsidR="00BF720E" w:rsidRPr="00BF720E" w:rsidRDefault="006568E0" w:rsidP="00F11109">
                      <w:pPr>
                        <w:spacing w:after="120"/>
                        <w:rPr>
                          <w:b/>
                          <w:bCs/>
                        </w:rPr>
                      </w:pPr>
                      <w:r>
                        <w:rPr>
                          <w:b/>
                          <w:bCs/>
                        </w:rPr>
                        <w:t>Thomas</w:t>
                      </w:r>
                      <w:r w:rsidR="00BF720E" w:rsidRPr="00BF720E">
                        <w:rPr>
                          <w:b/>
                          <w:bCs/>
                        </w:rPr>
                        <w:t xml:space="preserve"> </w:t>
                      </w:r>
                      <w:r>
                        <w:rPr>
                          <w:b/>
                          <w:bCs/>
                        </w:rPr>
                        <w:t>Klevås</w:t>
                      </w:r>
                    </w:p>
                    <w:p w14:paraId="2D5DF2E5" w14:textId="77777777" w:rsidR="00BF720E" w:rsidRDefault="00BF720E" w:rsidP="00BF720E">
                      <w:r>
                        <w:t>Planarkitekt</w:t>
                      </w:r>
                    </w:p>
                    <w:p w14:paraId="083BF8DC" w14:textId="2B0DEB8E" w:rsidR="00BF720E" w:rsidRPr="00BF720E" w:rsidRDefault="006568E0" w:rsidP="00F11109">
                      <w:pPr>
                        <w:spacing w:after="120"/>
                        <w:rPr>
                          <w:b/>
                          <w:bCs/>
                        </w:rPr>
                      </w:pPr>
                      <w:r>
                        <w:rPr>
                          <w:b/>
                          <w:bCs/>
                        </w:rPr>
                        <w:t>Maria</w:t>
                      </w:r>
                      <w:r w:rsidR="00BF720E" w:rsidRPr="00BF720E">
                        <w:rPr>
                          <w:b/>
                          <w:bCs/>
                        </w:rPr>
                        <w:t xml:space="preserve"> </w:t>
                      </w:r>
                      <w:r>
                        <w:rPr>
                          <w:b/>
                          <w:bCs/>
                        </w:rPr>
                        <w:t>Milton</w:t>
                      </w:r>
                    </w:p>
                    <w:p w14:paraId="7FC6D633" w14:textId="7706BFA6" w:rsidR="00BF720E" w:rsidRDefault="00BF720E" w:rsidP="00BF720E">
                      <w:r>
                        <w:t>Planchef</w:t>
                      </w:r>
                    </w:p>
                    <w:p w14:paraId="0A147145" w14:textId="77777777" w:rsidR="00BF720E" w:rsidRDefault="00BF720E" w:rsidP="00BF720E">
                      <w:r>
                        <w:t>Telefon: 046-359 50 00</w:t>
                      </w:r>
                    </w:p>
                    <w:p w14:paraId="4D4A1897" w14:textId="77777777" w:rsidR="00BF720E" w:rsidRDefault="00BF720E" w:rsidP="00BF720E">
                      <w:r>
                        <w:t xml:space="preserve">E-post: </w:t>
                      </w:r>
                      <w:hyperlink r:id="rId17" w:history="1">
                        <w:r w:rsidRPr="00BF720E">
                          <w:rPr>
                            <w:rStyle w:val="Hyperlnk"/>
                          </w:rPr>
                          <w:t>stadsbyggnadskontoret@lund.se</w:t>
                        </w:r>
                      </w:hyperlink>
                    </w:p>
                    <w:p w14:paraId="2E9E3F5C" w14:textId="77777777" w:rsidR="00F11109" w:rsidRDefault="00F11109" w:rsidP="00BF720E"/>
                  </w:txbxContent>
                </v:textbox>
                <w10:anchorlock/>
              </v:shape>
            </w:pict>
          </mc:Fallback>
        </mc:AlternateContent>
      </w:r>
    </w:p>
    <w:p w14:paraId="3A8EC04A" w14:textId="77777777" w:rsidR="00725123" w:rsidRDefault="00725123" w:rsidP="00725123">
      <w:r w:rsidRPr="008A037A">
        <w:t>Bilder och illustrationer tillhör stadsbyggnadskontoret om inte annat anges.</w:t>
      </w:r>
    </w:p>
    <w:p w14:paraId="11739B25" w14:textId="77777777" w:rsidR="00725123" w:rsidRDefault="00725123">
      <w:pPr>
        <w:spacing w:line="259" w:lineRule="auto"/>
      </w:pPr>
      <w:r>
        <w:br w:type="page"/>
      </w:r>
    </w:p>
    <w:p w14:paraId="1B13A021" w14:textId="77777777" w:rsidR="008B242C" w:rsidRPr="00162C68" w:rsidRDefault="001F0B1A" w:rsidP="00EE5430">
      <w:pPr>
        <w:pStyle w:val="Rubrik1"/>
      </w:pPr>
      <w:bookmarkStart w:id="5" w:name="_Toc150176860"/>
      <w:r>
        <w:lastRenderedPageBreak/>
        <w:t>Sammanfattning</w:t>
      </w:r>
      <w:bookmarkEnd w:id="5"/>
    </w:p>
    <w:p w14:paraId="48FD6664" w14:textId="5C8724AD" w:rsidR="00E14D0F" w:rsidRDefault="00E14D0F" w:rsidP="001F0B1A">
      <w:r w:rsidRPr="007A271D">
        <w:t>Detaljplanen syftar till att uppföra ett punkthus om 12 våningar</w:t>
      </w:r>
      <w:r>
        <w:t xml:space="preserve"> / ca 3800 kvm BTA</w:t>
      </w:r>
      <w:r>
        <w:t xml:space="preserve"> med bostäder</w:t>
      </w:r>
      <w:r w:rsidRPr="007A271D">
        <w:t xml:space="preserve"> strax söder om korsningen Brunnsgatan – Ulrikedalsvägen i Lund. </w:t>
      </w:r>
      <w:r>
        <w:t xml:space="preserve">Planen </w:t>
      </w:r>
      <w:r w:rsidRPr="007A271D">
        <w:t xml:space="preserve">avses utöka </w:t>
      </w:r>
      <w:r>
        <w:t xml:space="preserve">det befintliga </w:t>
      </w:r>
      <w:r w:rsidRPr="007A271D">
        <w:t xml:space="preserve">studentbostadsområdet </w:t>
      </w:r>
      <w:proofErr w:type="spellStart"/>
      <w:r w:rsidRPr="007A271D">
        <w:t>Ulrikedal</w:t>
      </w:r>
      <w:proofErr w:type="spellEnd"/>
      <w:r w:rsidRPr="007A271D">
        <w:t xml:space="preserve"> </w:t>
      </w:r>
      <w:r>
        <w:t xml:space="preserve">med ca 60 lägenheter och ersätta en nuvarande markparkering och delvis parkmark med den föreslagna byggrätten. Inkluderat i förslaget är också ett komplement till bostäderna i form av en gemensamhetslokal placerad direkt väster om punkthuset. Punkthuset, såväl som gemensamhetslokal och eventuellt miljöhus, ska </w:t>
      </w:r>
      <w:r w:rsidRPr="007A271D">
        <w:t xml:space="preserve">arkitektoniskt </w:t>
      </w:r>
      <w:r>
        <w:t>visa samhörighet med d</w:t>
      </w:r>
      <w:r w:rsidRPr="007A271D">
        <w:t>e befintliga studentbostäderna men medger</w:t>
      </w:r>
      <w:r>
        <w:t xml:space="preserve"> också</w:t>
      </w:r>
      <w:r w:rsidRPr="007A271D">
        <w:t xml:space="preserve"> vissa möjligheter till stadsliv i </w:t>
      </w:r>
      <w:r w:rsidRPr="0055098E">
        <w:t>form av exempelvis handel och service i entréplanet. Den höjd som prövas betyder</w:t>
      </w:r>
      <w:r w:rsidRPr="007A271D">
        <w:t xml:space="preserve"> också att samspelet med riksintresset Lunds siluett måste beaktas.</w:t>
      </w:r>
      <w:r>
        <w:t xml:space="preserve"> Platsen utgörs idag av en markparkering och ett mindre grönområde med flera uppvuxna äldre träd som avses sparas för att bevara den gröna ficka och del av det gröna huvudstråket som Hardebergaspåret utgör, vilket gränsar direkt i väster till planområdet. Större träd som tas ner ska ersättas med nya enligt den balansering som finns framtagen.</w:t>
      </w:r>
    </w:p>
    <w:p w14:paraId="2F6259E9" w14:textId="3D83C208" w:rsidR="00D15BCB" w:rsidRDefault="00D15BCB" w:rsidP="00D15BCB">
      <w:r w:rsidRPr="00EE5C1B">
        <w:t>Planen medger att nya bostäder kan byggas vilket är ett angeläget allmänt intresse.</w:t>
      </w:r>
      <w:r>
        <w:t xml:space="preserve"> Det allmänna intresset av nya bostäder bedöms överväga det allmänna intresset att bevara den helhet av grönska som finns inom parkmarken i planområdets norra del, dvs såväl</w:t>
      </w:r>
      <w:r>
        <w:t xml:space="preserve"> alla</w:t>
      </w:r>
      <w:r>
        <w:t xml:space="preserve"> </w:t>
      </w:r>
      <w:r>
        <w:t xml:space="preserve">stora uppvuxna </w:t>
      </w:r>
      <w:r>
        <w:t xml:space="preserve">träd som buskar </w:t>
      </w:r>
      <w:proofErr w:type="gramStart"/>
      <w:r>
        <w:t>etc.</w:t>
      </w:r>
      <w:proofErr w:type="gramEnd"/>
      <w:r>
        <w:t xml:space="preserve"> Vid ett genomförande av detaljplanen bedöms avvägningarna inte leda till olägenhet enligt vad som avses i 2 kap. 9 § PBL.</w:t>
      </w:r>
    </w:p>
    <w:p w14:paraId="3DB4E200" w14:textId="77777777" w:rsidR="00E14D0F" w:rsidRDefault="00E14D0F" w:rsidP="001F0B1A"/>
    <w:p w14:paraId="1EF12739" w14:textId="20DADBA0" w:rsidR="001F0B1A" w:rsidRPr="001F0B1A" w:rsidRDefault="001F0B1A" w:rsidP="001F0B1A">
      <w:pPr>
        <w:pBdr>
          <w:top w:val="single" w:sz="4" w:space="1" w:color="auto"/>
          <w:left w:val="single" w:sz="4" w:space="4" w:color="auto"/>
          <w:bottom w:val="single" w:sz="4" w:space="1" w:color="auto"/>
          <w:right w:val="single" w:sz="4" w:space="4" w:color="auto"/>
        </w:pBdr>
      </w:pPr>
      <w:r w:rsidRPr="001F0B1A">
        <w:t xml:space="preserve">Planområdets area: </w:t>
      </w:r>
      <w:r w:rsidR="00D636EB">
        <w:t xml:space="preserve">ca </w:t>
      </w:r>
      <w:r w:rsidR="002F57FD">
        <w:t>2000 kvm</w:t>
      </w:r>
    </w:p>
    <w:p w14:paraId="247A6DD5" w14:textId="0DDD9615" w:rsidR="001F0B1A" w:rsidRPr="001F0B1A" w:rsidRDefault="001F0B1A" w:rsidP="001F0B1A">
      <w:pPr>
        <w:pBdr>
          <w:top w:val="single" w:sz="4" w:space="1" w:color="auto"/>
          <w:left w:val="single" w:sz="4" w:space="4" w:color="auto"/>
          <w:bottom w:val="single" w:sz="4" w:space="1" w:color="auto"/>
          <w:right w:val="single" w:sz="4" w:space="4" w:color="auto"/>
        </w:pBdr>
      </w:pPr>
      <w:r w:rsidRPr="001F0B1A">
        <w:t xml:space="preserve">BTA bostäder: </w:t>
      </w:r>
      <w:r w:rsidR="00D636EB">
        <w:t xml:space="preserve">ca </w:t>
      </w:r>
      <w:r w:rsidR="00AA4BED">
        <w:t>3900 kvm</w:t>
      </w:r>
      <w:r w:rsidR="00D636EB">
        <w:t xml:space="preserve"> eller</w:t>
      </w:r>
      <w:r w:rsidR="00AA4BED">
        <w:t xml:space="preserve"> </w:t>
      </w:r>
      <w:r w:rsidR="008C18E6">
        <w:t xml:space="preserve">ca </w:t>
      </w:r>
      <w:r w:rsidR="00AA4BED">
        <w:t xml:space="preserve">60 </w:t>
      </w:r>
      <w:r w:rsidR="00D636EB">
        <w:t>lägenheter</w:t>
      </w:r>
    </w:p>
    <w:p w14:paraId="60F66E17" w14:textId="04CA527B" w:rsidR="001F0B1A" w:rsidRPr="001F0B1A" w:rsidRDefault="001F0B1A" w:rsidP="001F0B1A">
      <w:pPr>
        <w:pBdr>
          <w:top w:val="single" w:sz="4" w:space="1" w:color="auto"/>
          <w:left w:val="single" w:sz="4" w:space="4" w:color="auto"/>
          <w:bottom w:val="single" w:sz="4" w:space="1" w:color="auto"/>
          <w:right w:val="single" w:sz="4" w:space="4" w:color="auto"/>
        </w:pBdr>
      </w:pPr>
      <w:r w:rsidRPr="001F0B1A">
        <w:t>Allmän plats torg/park area:</w:t>
      </w:r>
      <w:r w:rsidR="00AA4BED">
        <w:t xml:space="preserve"> 0 kvm (100% kvartersmark)</w:t>
      </w:r>
    </w:p>
    <w:p w14:paraId="68EA4018" w14:textId="504FE1B5" w:rsidR="001F0B1A" w:rsidRPr="001F0B1A" w:rsidRDefault="001F0B1A" w:rsidP="001F0B1A">
      <w:pPr>
        <w:pBdr>
          <w:top w:val="single" w:sz="4" w:space="1" w:color="auto"/>
          <w:left w:val="single" w:sz="4" w:space="4" w:color="auto"/>
          <w:bottom w:val="single" w:sz="4" w:space="1" w:color="auto"/>
          <w:right w:val="single" w:sz="4" w:space="4" w:color="auto"/>
        </w:pBdr>
      </w:pPr>
      <w:r w:rsidRPr="001F0B1A">
        <w:t xml:space="preserve">Antal bil-/ cykelparkering: </w:t>
      </w:r>
      <w:r w:rsidR="00AA4BED">
        <w:t xml:space="preserve">0(exklusive </w:t>
      </w:r>
      <w:proofErr w:type="gramStart"/>
      <w:r w:rsidR="00AA4BED">
        <w:t>HKP)</w:t>
      </w:r>
      <w:r w:rsidRPr="001F0B1A">
        <w:t>/</w:t>
      </w:r>
      <w:proofErr w:type="gramEnd"/>
      <w:r w:rsidR="00D636EB">
        <w:t>170</w:t>
      </w:r>
    </w:p>
    <w:p w14:paraId="763BDB31" w14:textId="77777777" w:rsidR="001F0B1A" w:rsidRDefault="001F0B1A">
      <w:pPr>
        <w:spacing w:line="259" w:lineRule="auto"/>
      </w:pPr>
      <w:r>
        <w:br w:type="page"/>
      </w:r>
    </w:p>
    <w:p w14:paraId="7154D0F9" w14:textId="77777777" w:rsidR="001F0B1A" w:rsidRDefault="001F0B1A" w:rsidP="001F0B1A">
      <w:pPr>
        <w:pStyle w:val="Rubrik1"/>
      </w:pPr>
      <w:bookmarkStart w:id="6" w:name="_Toc150176861"/>
      <w:r>
        <w:lastRenderedPageBreak/>
        <w:t>Inledning</w:t>
      </w:r>
      <w:bookmarkEnd w:id="6"/>
    </w:p>
    <w:p w14:paraId="5DE1C921" w14:textId="77777777" w:rsidR="001F0B1A" w:rsidRDefault="001F0B1A" w:rsidP="001F0B1A">
      <w:pPr>
        <w:pStyle w:val="Rubrik2"/>
      </w:pPr>
      <w:bookmarkStart w:id="7" w:name="_Toc150176862"/>
      <w:r>
        <w:t>Planens syfte</w:t>
      </w:r>
      <w:bookmarkEnd w:id="7"/>
      <w:r>
        <w:t xml:space="preserve"> </w:t>
      </w:r>
    </w:p>
    <w:p w14:paraId="5D5E1643" w14:textId="2CD240C2" w:rsidR="008C34D0" w:rsidRPr="007A271D" w:rsidRDefault="007A271D" w:rsidP="001F0B1A">
      <w:r w:rsidRPr="007A271D">
        <w:t>Detaljp</w:t>
      </w:r>
      <w:r w:rsidR="008C34D0" w:rsidRPr="007A271D">
        <w:t>lanen syftar till att uppföra ett punkthus om 12 våningar</w:t>
      </w:r>
      <w:r w:rsidR="00644179">
        <w:t xml:space="preserve"> med bostäder</w:t>
      </w:r>
      <w:r w:rsidR="008C34D0" w:rsidRPr="007A271D">
        <w:t xml:space="preserve"> strax söder om korsningen Brunnsgatan – Ulrikedalsvägen</w:t>
      </w:r>
      <w:r w:rsidRPr="007A271D">
        <w:t xml:space="preserve"> i Lund</w:t>
      </w:r>
      <w:r w:rsidR="008C34D0" w:rsidRPr="007A271D">
        <w:t xml:space="preserve">. Huset avses utöka studentbostadsområdet </w:t>
      </w:r>
      <w:proofErr w:type="spellStart"/>
      <w:r w:rsidR="008C34D0" w:rsidRPr="007A271D">
        <w:t>Ulrikedal</w:t>
      </w:r>
      <w:proofErr w:type="spellEnd"/>
      <w:r w:rsidR="008C34D0" w:rsidRPr="007A271D">
        <w:t xml:space="preserve"> och utformas på ett sätt som arkitektoniskt </w:t>
      </w:r>
      <w:r w:rsidR="0055098E">
        <w:t>visar samhörighet med d</w:t>
      </w:r>
      <w:r w:rsidR="008C34D0" w:rsidRPr="007A271D">
        <w:t xml:space="preserve">e befintliga studentbostäderna men också medger </w:t>
      </w:r>
      <w:r w:rsidRPr="007A271D">
        <w:t xml:space="preserve">vissa </w:t>
      </w:r>
      <w:r w:rsidR="008C34D0" w:rsidRPr="007A271D">
        <w:t xml:space="preserve">möjligheter till stadsliv i </w:t>
      </w:r>
      <w:r w:rsidRPr="0055098E">
        <w:t>form av exempelvis handel och service</w:t>
      </w:r>
      <w:r w:rsidR="00752127" w:rsidRPr="0055098E">
        <w:t xml:space="preserve"> i </w:t>
      </w:r>
      <w:r w:rsidR="008E23FA" w:rsidRPr="0055098E">
        <w:t>entréplanet</w:t>
      </w:r>
      <w:r w:rsidR="00752127" w:rsidRPr="0055098E">
        <w:t>.</w:t>
      </w:r>
      <w:r w:rsidRPr="0055098E">
        <w:t xml:space="preserve"> Den höjd som prövas betyder</w:t>
      </w:r>
      <w:r w:rsidRPr="007A271D">
        <w:t xml:space="preserve"> också att samspelet med riksintresset Lunds siluett måste beaktas.</w:t>
      </w:r>
    </w:p>
    <w:p w14:paraId="551446EF" w14:textId="7182D542" w:rsidR="008C34D0" w:rsidRPr="007A271D" w:rsidRDefault="007A271D" w:rsidP="001F0B1A">
      <w:r w:rsidRPr="007A271D">
        <w:t xml:space="preserve">Huset </w:t>
      </w:r>
      <w:r w:rsidR="00752127">
        <w:t xml:space="preserve">och planområdets utformning </w:t>
      </w:r>
      <w:r w:rsidRPr="007A271D">
        <w:t xml:space="preserve">avses också </w:t>
      </w:r>
      <w:r w:rsidR="008C34D0" w:rsidRPr="007A271D">
        <w:t>samspela</w:t>
      </w:r>
      <w:r w:rsidRPr="007A271D">
        <w:t xml:space="preserve"> med och respektera</w:t>
      </w:r>
      <w:r w:rsidR="008C34D0" w:rsidRPr="007A271D">
        <w:t xml:space="preserve"> </w:t>
      </w:r>
      <w:r w:rsidRPr="007A271D">
        <w:t>s</w:t>
      </w:r>
      <w:r w:rsidR="008C34D0" w:rsidRPr="007A271D">
        <w:t xml:space="preserve">åväl </w:t>
      </w:r>
      <w:r w:rsidR="004B527D">
        <w:t>det blågröna s</w:t>
      </w:r>
      <w:r w:rsidR="008C34D0" w:rsidRPr="007A271D">
        <w:t>tråket Hardebergaspåret direkt nor</w:t>
      </w:r>
      <w:r w:rsidRPr="007A271D">
        <w:t>dväst</w:t>
      </w:r>
      <w:r w:rsidR="008C34D0" w:rsidRPr="007A271D">
        <w:t xml:space="preserve"> om</w:t>
      </w:r>
      <w:r w:rsidRPr="007A271D">
        <w:t xml:space="preserve"> planområdet, </w:t>
      </w:r>
      <w:r w:rsidR="008C34D0" w:rsidRPr="007A271D">
        <w:t xml:space="preserve">som </w:t>
      </w:r>
      <w:r w:rsidRPr="007A271D">
        <w:t xml:space="preserve">Vegaparken i öster.  </w:t>
      </w:r>
    </w:p>
    <w:p w14:paraId="77C6B4C4" w14:textId="77777777" w:rsidR="001F0B1A" w:rsidRDefault="001F0B1A" w:rsidP="001F0B1A">
      <w:pPr>
        <w:pStyle w:val="Rubrik2"/>
      </w:pPr>
      <w:bookmarkStart w:id="8" w:name="_Toc150176863"/>
      <w:r>
        <w:t>Planförfarande</w:t>
      </w:r>
      <w:bookmarkEnd w:id="8"/>
      <w:r>
        <w:t xml:space="preserve"> </w:t>
      </w:r>
    </w:p>
    <w:p w14:paraId="4AC4DE15" w14:textId="77777777" w:rsidR="001C3458" w:rsidRDefault="001F0B1A" w:rsidP="001F0B1A">
      <w:r>
        <w:t>Detaljplanen hanteras med standardförfarande eftersom planen bedöms</w:t>
      </w:r>
    </w:p>
    <w:p w14:paraId="7D88B413" w14:textId="3CF9303B" w:rsidR="001F0B1A" w:rsidRDefault="001F0B1A" w:rsidP="001C3458">
      <w:pPr>
        <w:pStyle w:val="Liststycke"/>
        <w:numPr>
          <w:ilvl w:val="0"/>
          <w:numId w:val="10"/>
        </w:numPr>
      </w:pPr>
      <w:r>
        <w:t xml:space="preserve">vara förenlig med översiktsplanen och länsstyrelsens granskningsyttrande, </w:t>
      </w:r>
    </w:p>
    <w:p w14:paraId="0071450D" w14:textId="77777777" w:rsidR="001F0B1A" w:rsidRDefault="001F0B1A" w:rsidP="001C3458">
      <w:pPr>
        <w:pStyle w:val="Liststycke"/>
        <w:numPr>
          <w:ilvl w:val="0"/>
          <w:numId w:val="10"/>
        </w:numPr>
      </w:pPr>
      <w:r>
        <w:t xml:space="preserve">inte vara av betydande intresse för allmänheten eller av stor betydelse i övrigt </w:t>
      </w:r>
      <w:r w:rsidRPr="001C3458">
        <w:rPr>
          <w:b/>
          <w:bCs/>
        </w:rPr>
        <w:t>och</w:t>
      </w:r>
    </w:p>
    <w:p w14:paraId="1472B8DA" w14:textId="77777777" w:rsidR="001F0B1A" w:rsidRDefault="001F0B1A" w:rsidP="001C3458">
      <w:pPr>
        <w:pStyle w:val="Liststycke"/>
        <w:numPr>
          <w:ilvl w:val="0"/>
          <w:numId w:val="10"/>
        </w:numPr>
      </w:pPr>
      <w:r>
        <w:t>inte antas medföra en betydande miljöpåverkan.</w:t>
      </w:r>
    </w:p>
    <w:p w14:paraId="0775CDE6" w14:textId="0D7460BA" w:rsidR="001C3458" w:rsidRPr="00F516FA" w:rsidRDefault="001F0B1A" w:rsidP="001F0B1A">
      <w:pPr>
        <w:rPr>
          <w:color w:val="ED683F" w:themeColor="accent5"/>
        </w:rPr>
      </w:pPr>
      <w:r>
        <w:t xml:space="preserve">Detaljplaneprocessen följer plan- och bygglagen SFS 2010:900. </w:t>
      </w:r>
    </w:p>
    <w:p w14:paraId="4D68A3E1" w14:textId="77777777" w:rsidR="001C3458" w:rsidRDefault="001F0B1A" w:rsidP="001C3458">
      <w:pPr>
        <w:pStyle w:val="Rubrik2"/>
      </w:pPr>
      <w:bookmarkStart w:id="9" w:name="_Toc150176864"/>
      <w:r>
        <w:t>Planhandlingar</w:t>
      </w:r>
      <w:bookmarkEnd w:id="9"/>
      <w:r>
        <w:t xml:space="preserve"> </w:t>
      </w:r>
    </w:p>
    <w:p w14:paraId="255E0F5A" w14:textId="77777777" w:rsidR="001C3458" w:rsidRDefault="001F0B1A" w:rsidP="001C3458">
      <w:pPr>
        <w:pStyle w:val="Liststycke"/>
        <w:numPr>
          <w:ilvl w:val="0"/>
          <w:numId w:val="11"/>
        </w:numPr>
      </w:pPr>
      <w:r>
        <w:t>Plankarta med bestämmelser</w:t>
      </w:r>
    </w:p>
    <w:p w14:paraId="247FC27E" w14:textId="77777777" w:rsidR="001C3458" w:rsidRDefault="001F0B1A" w:rsidP="001C3458">
      <w:pPr>
        <w:pStyle w:val="Liststycke"/>
        <w:numPr>
          <w:ilvl w:val="0"/>
          <w:numId w:val="11"/>
        </w:numPr>
      </w:pPr>
      <w:r>
        <w:t>Planbeskrivning och illustrationer</w:t>
      </w:r>
    </w:p>
    <w:p w14:paraId="62500CB7" w14:textId="77777777" w:rsidR="001C3458" w:rsidRDefault="001F0B1A" w:rsidP="001C3458">
      <w:pPr>
        <w:pStyle w:val="Rubrik2"/>
      </w:pPr>
      <w:bookmarkStart w:id="10" w:name="_Toc150176865"/>
      <w:r>
        <w:t>Övriga handlingar</w:t>
      </w:r>
      <w:bookmarkEnd w:id="10"/>
      <w:r>
        <w:t xml:space="preserve"> </w:t>
      </w:r>
    </w:p>
    <w:p w14:paraId="3E9B781B" w14:textId="14D7FB3B" w:rsidR="001C3458" w:rsidRPr="0080730F" w:rsidRDefault="00461E1F" w:rsidP="001C3458">
      <w:pPr>
        <w:pStyle w:val="Liststycke"/>
        <w:numPr>
          <w:ilvl w:val="0"/>
          <w:numId w:val="12"/>
        </w:numPr>
        <w:rPr>
          <w:color w:val="ED683F" w:themeColor="accent5"/>
        </w:rPr>
      </w:pPr>
      <w:r w:rsidRPr="00461E1F">
        <w:t>Bullerutredning</w:t>
      </w:r>
      <w:r w:rsidR="003B6D5F">
        <w:t xml:space="preserve"> (Efterklang, 2023-04-05)</w:t>
      </w:r>
    </w:p>
    <w:p w14:paraId="309F6748" w14:textId="293E5D67" w:rsidR="0080730F" w:rsidRPr="0080730F" w:rsidRDefault="0080730F" w:rsidP="0080730F">
      <w:pPr>
        <w:pStyle w:val="Liststycke"/>
        <w:numPr>
          <w:ilvl w:val="0"/>
          <w:numId w:val="12"/>
        </w:numPr>
        <w:rPr>
          <w:color w:val="ED683F" w:themeColor="accent5"/>
        </w:rPr>
      </w:pPr>
      <w:r>
        <w:t>Markteknikundersökning MUR (PQ Geoteknik &amp; Miljö AB, 2023-03-23)</w:t>
      </w:r>
    </w:p>
    <w:p w14:paraId="6D5B7DDF" w14:textId="73288E88" w:rsidR="001C3458" w:rsidRDefault="00461E1F" w:rsidP="001C3458">
      <w:pPr>
        <w:pStyle w:val="Liststycke"/>
        <w:numPr>
          <w:ilvl w:val="0"/>
          <w:numId w:val="12"/>
        </w:numPr>
        <w:rPr>
          <w:color w:val="ED683F" w:themeColor="accent5"/>
        </w:rPr>
      </w:pPr>
      <w:r w:rsidRPr="00461E1F">
        <w:t>Radon-</w:t>
      </w:r>
      <w:r w:rsidR="0080730F">
        <w:t xml:space="preserve"> &amp; </w:t>
      </w:r>
      <w:r w:rsidR="003B6D5F">
        <w:t>markmiljö</w:t>
      </w:r>
      <w:r w:rsidR="0080730F">
        <w:t>undersökning</w:t>
      </w:r>
      <w:r w:rsidR="003B6D5F">
        <w:t xml:space="preserve"> (PQ Geoteknik &amp; Miljö AB, 2023-03-27)</w:t>
      </w:r>
    </w:p>
    <w:p w14:paraId="2D3EB69B" w14:textId="1F572A64" w:rsidR="00461E1F" w:rsidRPr="00F516FA" w:rsidRDefault="00461E1F" w:rsidP="00461E1F">
      <w:pPr>
        <w:pStyle w:val="Liststycke"/>
        <w:numPr>
          <w:ilvl w:val="0"/>
          <w:numId w:val="12"/>
        </w:numPr>
        <w:rPr>
          <w:color w:val="ED683F" w:themeColor="accent5"/>
        </w:rPr>
      </w:pPr>
      <w:r w:rsidRPr="00461E1F">
        <w:t>Dagvatten-</w:t>
      </w:r>
      <w:r w:rsidR="003B6D5F">
        <w:t>, s</w:t>
      </w:r>
      <w:r w:rsidRPr="00461E1F">
        <w:t>kyfall</w:t>
      </w:r>
      <w:r w:rsidR="003B6D5F">
        <w:t>- &amp; ledningsflytt</w:t>
      </w:r>
      <w:r w:rsidRPr="00461E1F">
        <w:t>utredning</w:t>
      </w:r>
      <w:r w:rsidR="003B6D5F">
        <w:t xml:space="preserve"> (SWECO, 2023-</w:t>
      </w:r>
      <w:r w:rsidR="00810497">
        <w:t>10</w:t>
      </w:r>
      <w:r w:rsidR="003B6D5F">
        <w:t>-</w:t>
      </w:r>
      <w:r w:rsidR="00810497">
        <w:t>30</w:t>
      </w:r>
      <w:r w:rsidR="003B6D5F">
        <w:t>)</w:t>
      </w:r>
    </w:p>
    <w:p w14:paraId="7F974184" w14:textId="6E4E3F18" w:rsidR="003B6D5F" w:rsidRPr="003B6D5F" w:rsidRDefault="00461E1F" w:rsidP="00461E1F">
      <w:pPr>
        <w:pStyle w:val="Liststycke"/>
        <w:numPr>
          <w:ilvl w:val="0"/>
          <w:numId w:val="12"/>
        </w:numPr>
        <w:rPr>
          <w:color w:val="ED683F" w:themeColor="accent5"/>
        </w:rPr>
      </w:pPr>
      <w:proofErr w:type="spellStart"/>
      <w:r w:rsidRPr="00461E1F">
        <w:t>Siluettestudie</w:t>
      </w:r>
      <w:proofErr w:type="spellEnd"/>
      <w:r w:rsidR="003B6D5F">
        <w:t xml:space="preserve"> (White, 2023-02-22)</w:t>
      </w:r>
    </w:p>
    <w:p w14:paraId="3D7ABFE8" w14:textId="719B050F" w:rsidR="00461E1F" w:rsidRPr="003B6D5F" w:rsidRDefault="00461E1F" w:rsidP="00461E1F">
      <w:pPr>
        <w:pStyle w:val="Liststycke"/>
        <w:numPr>
          <w:ilvl w:val="0"/>
          <w:numId w:val="12"/>
        </w:numPr>
        <w:rPr>
          <w:color w:val="ED683F" w:themeColor="accent5"/>
        </w:rPr>
      </w:pPr>
      <w:r w:rsidRPr="00461E1F">
        <w:t>Sol- &amp; skuggstudie</w:t>
      </w:r>
      <w:r w:rsidR="003B6D5F">
        <w:t xml:space="preserve"> (White, 2023-02-22)</w:t>
      </w:r>
    </w:p>
    <w:p w14:paraId="69724128" w14:textId="16F442AD" w:rsidR="00461E1F" w:rsidRPr="0080730F" w:rsidRDefault="00461E1F" w:rsidP="00461E1F">
      <w:pPr>
        <w:pStyle w:val="Liststycke"/>
        <w:numPr>
          <w:ilvl w:val="0"/>
          <w:numId w:val="12"/>
        </w:numPr>
        <w:rPr>
          <w:color w:val="ED683F" w:themeColor="accent5"/>
        </w:rPr>
      </w:pPr>
      <w:r w:rsidRPr="00461E1F">
        <w:t>Parkeringsutredning</w:t>
      </w:r>
      <w:r w:rsidR="003B6D5F">
        <w:t xml:space="preserve"> (AF Bostäder, 20</w:t>
      </w:r>
      <w:r w:rsidR="0080730F">
        <w:t>19</w:t>
      </w:r>
      <w:r w:rsidR="003B6D5F">
        <w:t>-</w:t>
      </w:r>
      <w:r w:rsidR="0080730F">
        <w:t>11</w:t>
      </w:r>
      <w:r w:rsidR="003B6D5F">
        <w:t>-</w:t>
      </w:r>
      <w:r w:rsidR="0080730F">
        <w:t>26</w:t>
      </w:r>
      <w:r w:rsidR="003B6D5F">
        <w:t>)</w:t>
      </w:r>
    </w:p>
    <w:p w14:paraId="795F5A26" w14:textId="2BD6F183" w:rsidR="0080730F" w:rsidRPr="00AD7A7D" w:rsidRDefault="0080730F" w:rsidP="00AD7A7D">
      <w:pPr>
        <w:pStyle w:val="Liststycke"/>
        <w:numPr>
          <w:ilvl w:val="0"/>
          <w:numId w:val="12"/>
        </w:numPr>
        <w:rPr>
          <w:color w:val="ED683F" w:themeColor="accent5"/>
        </w:rPr>
      </w:pPr>
      <w:r>
        <w:t>Trädinventering</w:t>
      </w:r>
      <w:r w:rsidR="003519E5">
        <w:t xml:space="preserve"> (Trädkonsult i Skåne AB, 2020-10-15)</w:t>
      </w:r>
    </w:p>
    <w:p w14:paraId="409BFEF9" w14:textId="77777777" w:rsidR="00461E1F" w:rsidRDefault="00461E1F" w:rsidP="001C3458">
      <w:pPr>
        <w:pStyle w:val="Rubrik2"/>
      </w:pPr>
    </w:p>
    <w:p w14:paraId="69F8BA96" w14:textId="1CC159BA" w:rsidR="001C3458" w:rsidRDefault="001F0B1A" w:rsidP="001C3458">
      <w:pPr>
        <w:pStyle w:val="Rubrik2"/>
      </w:pPr>
      <w:bookmarkStart w:id="11" w:name="_Toc150176866"/>
      <w:r>
        <w:t>Plandata</w:t>
      </w:r>
      <w:bookmarkEnd w:id="11"/>
    </w:p>
    <w:p w14:paraId="54DA3052" w14:textId="77777777" w:rsidR="001C3458" w:rsidRDefault="001F0B1A" w:rsidP="00F75499">
      <w:pPr>
        <w:pStyle w:val="Rubrik3"/>
      </w:pPr>
      <w:r>
        <w:t>Läge</w:t>
      </w:r>
    </w:p>
    <w:p w14:paraId="517C9D38" w14:textId="4F1571BB" w:rsidR="001C3458" w:rsidRDefault="001F0B1A" w:rsidP="001F0B1A">
      <w:r>
        <w:t xml:space="preserve">Planområdet omfattar </w:t>
      </w:r>
      <w:r w:rsidR="00DE3E0D">
        <w:t>mindre d</w:t>
      </w:r>
      <w:r>
        <w:t>el</w:t>
      </w:r>
      <w:r w:rsidR="00DE3E0D">
        <w:t>ar</w:t>
      </w:r>
      <w:r>
        <w:t xml:space="preserve"> av fastighete</w:t>
      </w:r>
      <w:r w:rsidR="00DE3E0D">
        <w:t>rna</w:t>
      </w:r>
      <w:r>
        <w:t xml:space="preserve"> </w:t>
      </w:r>
      <w:r w:rsidR="00DE3E0D">
        <w:t>Hälsobrunnen 1 samt Lilla Råby 18:38</w:t>
      </w:r>
      <w:r>
        <w:t xml:space="preserve"> och är beläge</w:t>
      </w:r>
      <w:r w:rsidR="00DE3E0D">
        <w:t>t i östra Lund.</w:t>
      </w:r>
    </w:p>
    <w:p w14:paraId="084B34AF" w14:textId="74879D75" w:rsidR="006E5C84" w:rsidRDefault="006E5C84" w:rsidP="001F0B1A">
      <w:r>
        <w:rPr>
          <w:noProof/>
        </w:rPr>
        <w:drawing>
          <wp:inline distT="0" distB="0" distL="0" distR="0" wp14:anchorId="11B08B0A" wp14:editId="3065357F">
            <wp:extent cx="4762500" cy="4790040"/>
            <wp:effectExtent l="0" t="0" r="0" b="0"/>
            <wp:docPr id="5" name="Bildobjekt 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karta&#10;&#10;Automatiskt genererad beskrivning"/>
                    <pic:cNvPicPr/>
                  </pic:nvPicPr>
                  <pic:blipFill rotWithShape="1">
                    <a:blip r:embed="rId18">
                      <a:extLst>
                        <a:ext uri="{28A0092B-C50C-407E-A947-70E740481C1C}">
                          <a14:useLocalDpi xmlns:a14="http://schemas.microsoft.com/office/drawing/2010/main" val="0"/>
                        </a:ext>
                      </a:extLst>
                    </a:blip>
                    <a:srcRect l="10224"/>
                    <a:stretch/>
                  </pic:blipFill>
                  <pic:spPr bwMode="auto">
                    <a:xfrm>
                      <a:off x="0" y="0"/>
                      <a:ext cx="4800354" cy="4828113"/>
                    </a:xfrm>
                    <a:prstGeom prst="rect">
                      <a:avLst/>
                    </a:prstGeom>
                    <a:ln>
                      <a:noFill/>
                    </a:ln>
                    <a:extLst>
                      <a:ext uri="{53640926-AAD7-44D8-BBD7-CCE9431645EC}">
                        <a14:shadowObscured xmlns:a14="http://schemas.microsoft.com/office/drawing/2010/main"/>
                      </a:ext>
                    </a:extLst>
                  </pic:spPr>
                </pic:pic>
              </a:graphicData>
            </a:graphic>
          </wp:inline>
        </w:drawing>
      </w:r>
    </w:p>
    <w:p w14:paraId="34A8489C" w14:textId="77777777" w:rsidR="001C3458" w:rsidRDefault="001F0B1A" w:rsidP="00F75499">
      <w:pPr>
        <w:pStyle w:val="Rubrik3"/>
      </w:pPr>
      <w:r>
        <w:t>Areal</w:t>
      </w:r>
    </w:p>
    <w:p w14:paraId="36F6454A" w14:textId="619C4FB7" w:rsidR="001C3458" w:rsidRDefault="001F0B1A" w:rsidP="001F0B1A">
      <w:r w:rsidRPr="004605FD">
        <w:t>Planområdets yta uppgår till</w:t>
      </w:r>
      <w:r w:rsidR="00DE3E0D" w:rsidRPr="004605FD">
        <w:t xml:space="preserve"> </w:t>
      </w:r>
      <w:r w:rsidR="00654B50">
        <w:t xml:space="preserve">ca </w:t>
      </w:r>
      <w:r w:rsidR="00DE3E0D" w:rsidRPr="004605FD">
        <w:t>2000</w:t>
      </w:r>
      <w:r w:rsidRPr="004605FD">
        <w:t xml:space="preserve"> m</w:t>
      </w:r>
      <w:r w:rsidR="001C3458" w:rsidRPr="004605FD">
        <w:t>²</w:t>
      </w:r>
      <w:r w:rsidRPr="004605FD">
        <w:t>.</w:t>
      </w:r>
    </w:p>
    <w:p w14:paraId="20CCFFB3" w14:textId="77777777" w:rsidR="001C3458" w:rsidRDefault="001F0B1A" w:rsidP="00F75499">
      <w:pPr>
        <w:pStyle w:val="Rubrik3"/>
      </w:pPr>
      <w:r>
        <w:t>Markägoförhållande</w:t>
      </w:r>
    </w:p>
    <w:p w14:paraId="737A4B5E" w14:textId="4ED1DFBD" w:rsidR="001C3458" w:rsidRDefault="001F0B1A" w:rsidP="001F0B1A">
      <w:r>
        <w:t xml:space="preserve">Fastigheterna inom planområdet är </w:t>
      </w:r>
      <w:r w:rsidR="006916C6">
        <w:t xml:space="preserve">dels </w:t>
      </w:r>
      <w:r>
        <w:t>privatägda</w:t>
      </w:r>
      <w:r w:rsidR="006916C6">
        <w:t xml:space="preserve"> (Stiftelsen AF Bostäder äger Hälsobrunnen 1), dels </w:t>
      </w:r>
      <w:r>
        <w:t>äg</w:t>
      </w:r>
      <w:r w:rsidR="006916C6">
        <w:t>da</w:t>
      </w:r>
      <w:r>
        <w:t xml:space="preserve"> av kommunen</w:t>
      </w:r>
      <w:r w:rsidR="006916C6">
        <w:t xml:space="preserve"> (Lilla Råby 18:38).</w:t>
      </w:r>
    </w:p>
    <w:p w14:paraId="35AA5115" w14:textId="77777777" w:rsidR="001C3458" w:rsidRDefault="001F0B1A" w:rsidP="00F75499">
      <w:pPr>
        <w:pStyle w:val="Rubrik3"/>
      </w:pPr>
      <w:r>
        <w:t>Initiativtagare till planen och ärendegång</w:t>
      </w:r>
    </w:p>
    <w:p w14:paraId="61F556E3" w14:textId="531E46D8" w:rsidR="001C3458" w:rsidRDefault="006916C6" w:rsidP="001F0B1A">
      <w:r>
        <w:t xml:space="preserve">Stiftelsen AF Bostäder inkom 2021-09-17 med en ansökan om planbesked. </w:t>
      </w:r>
    </w:p>
    <w:p w14:paraId="1C132E84" w14:textId="77777777" w:rsidR="001C3458" w:rsidRDefault="001F0B1A" w:rsidP="00F75499">
      <w:pPr>
        <w:pStyle w:val="Rubrik3"/>
      </w:pPr>
      <w:r>
        <w:lastRenderedPageBreak/>
        <w:t>Medverkande i planarbetet</w:t>
      </w:r>
    </w:p>
    <w:p w14:paraId="0B901C8C" w14:textId="0023345D" w:rsidR="004D023F" w:rsidRDefault="006916C6" w:rsidP="006916C6">
      <w:bookmarkStart w:id="12" w:name="_Hlk123814807"/>
      <w:r>
        <w:t>- Planarkitekt, Thomas Klevås, Stadsbyggnadskontoret</w:t>
      </w:r>
      <w:r w:rsidR="00540D21">
        <w:br/>
        <w:t>- Planchef, Maria Milton, Stadsbyggnadskontoret</w:t>
      </w:r>
      <w:r w:rsidR="00540D21">
        <w:br/>
      </w:r>
      <w:r>
        <w:t>- Stadsantikvarie, Petter Eiring, Stadsbyggnadskontoret</w:t>
      </w:r>
      <w:r w:rsidR="00540D21">
        <w:br/>
      </w:r>
      <w:r>
        <w:t>- Bygglovsarkitekt, Petter Eiring, Stadsbyggnadskontoret</w:t>
      </w:r>
      <w:r w:rsidR="00540D21">
        <w:br/>
      </w:r>
      <w:r>
        <w:t>- Landskapsarkitekt, Maria Borisson Lindvall, Stadsbyggnadskontoret</w:t>
      </w:r>
      <w:r w:rsidR="00540D21">
        <w:br/>
      </w:r>
      <w:r>
        <w:t>- Lantmätare, Erik Liljenberg</w:t>
      </w:r>
      <w:r w:rsidR="00540D21">
        <w:t xml:space="preserve"> / Fei Heinestam</w:t>
      </w:r>
      <w:r>
        <w:t xml:space="preserve">, </w:t>
      </w:r>
      <w:r w:rsidR="00540D21">
        <w:t>Lantmäterimyndigheten</w:t>
      </w:r>
      <w:r w:rsidR="00540D21">
        <w:br/>
      </w:r>
      <w:r>
        <w:t>- Karttekniker, Beata Szyszko Bibel, Stadsbyggnadskontoret</w:t>
      </w:r>
      <w:r w:rsidR="00540D21">
        <w:br/>
      </w:r>
      <w:r>
        <w:t xml:space="preserve">- </w:t>
      </w:r>
      <w:r w:rsidRPr="005116C4">
        <w:t>Administratör, Madeleine Rosqvist, Stadsbyggnadskontoret</w:t>
      </w:r>
      <w:r w:rsidR="00540D21" w:rsidRPr="005116C4">
        <w:br/>
      </w:r>
      <w:r w:rsidRPr="005116C4">
        <w:t>- Mätingenjör, Kalle Osietzki, Stadsbyggnadskontoret</w:t>
      </w:r>
      <w:r w:rsidR="00540D21">
        <w:br/>
      </w:r>
      <w:r>
        <w:t>- Trafikplanerare, Christoffer Karlsson, Stadsbyggnadskontoret</w:t>
      </w:r>
      <w:r w:rsidR="00D53E13">
        <w:br/>
        <w:t>- Trafikplanerare, Malin Bogren, Stadsbyggnadskontoret</w:t>
      </w:r>
      <w:r w:rsidR="00540D21">
        <w:br/>
      </w:r>
      <w:r>
        <w:t>- Projektutvecklare, Lena Bengtsson Übelacker, Tekniska Förvaltningen</w:t>
      </w:r>
      <w:r w:rsidR="00540D21">
        <w:br/>
        <w:t xml:space="preserve">- </w:t>
      </w:r>
      <w:r w:rsidR="007E60DC">
        <w:t>Trafikplanerare</w:t>
      </w:r>
      <w:r w:rsidR="00540D21">
        <w:t>, Anna Karlsson, Tekniska Förvaltningen</w:t>
      </w:r>
      <w:r w:rsidR="00540D21">
        <w:br/>
        <w:t xml:space="preserve">- </w:t>
      </w:r>
      <w:r w:rsidR="007E60DC">
        <w:t>Landskapsarkitekt</w:t>
      </w:r>
      <w:r w:rsidR="00540D21">
        <w:t>, Agnes von Gegerfelt, Tekniska Förvaltningen</w:t>
      </w:r>
      <w:r w:rsidR="00D53E13">
        <w:br/>
      </w:r>
      <w:r w:rsidR="00540D21">
        <w:t>- Miljöinspektör, Annika Skoog, Miljöförvaltningen</w:t>
      </w:r>
      <w:r w:rsidR="004D023F">
        <w:br/>
        <w:t>- Projektingenjör Annica Lindh, VA Syd</w:t>
      </w:r>
    </w:p>
    <w:p w14:paraId="27EBF3A2" w14:textId="77777777" w:rsidR="001C3458" w:rsidRPr="00861DCB" w:rsidRDefault="001C3458" w:rsidP="00861DCB">
      <w:pPr>
        <w:pStyle w:val="Rubrik1"/>
      </w:pPr>
      <w:bookmarkStart w:id="13" w:name="_Toc18063513"/>
      <w:bookmarkStart w:id="14" w:name="_Toc150176867"/>
      <w:bookmarkEnd w:id="12"/>
      <w:r w:rsidRPr="00861DCB">
        <w:t>Tidigare kommunala ställningstagande</w:t>
      </w:r>
      <w:bookmarkEnd w:id="13"/>
      <w:bookmarkEnd w:id="14"/>
    </w:p>
    <w:p w14:paraId="4EAB89E6" w14:textId="77777777" w:rsidR="001C3458" w:rsidRDefault="001C3458" w:rsidP="001C3458">
      <w:pPr>
        <w:pStyle w:val="Rubrik2"/>
      </w:pPr>
      <w:bookmarkStart w:id="15" w:name="_Toc18063514"/>
      <w:bookmarkStart w:id="16" w:name="_Toc150176868"/>
      <w:r>
        <w:t>Planuppdrag och/eller</w:t>
      </w:r>
      <w:r w:rsidRPr="0038651B">
        <w:t xml:space="preserve"> inriktningsbeslut</w:t>
      </w:r>
      <w:bookmarkEnd w:id="15"/>
      <w:bookmarkEnd w:id="16"/>
      <w:r>
        <w:t xml:space="preserve"> </w:t>
      </w:r>
    </w:p>
    <w:p w14:paraId="25D622C2" w14:textId="6B0081C9" w:rsidR="001C3458" w:rsidRPr="000E6324" w:rsidRDefault="00644179" w:rsidP="001C3458">
      <w:r>
        <w:t>Positivt planbesked erhölls från</w:t>
      </w:r>
      <w:r w:rsidRPr="00644179">
        <w:t xml:space="preserve"> byggnadsnämnden den 202</w:t>
      </w:r>
      <w:r>
        <w:t>2</w:t>
      </w:r>
      <w:r w:rsidRPr="00644179">
        <w:t>-</w:t>
      </w:r>
      <w:r>
        <w:t>01</w:t>
      </w:r>
      <w:r w:rsidRPr="00644179">
        <w:t>-</w:t>
      </w:r>
      <w:r>
        <w:t>20</w:t>
      </w:r>
      <w:r w:rsidRPr="00644179">
        <w:t xml:space="preserve">, § </w:t>
      </w:r>
      <w:r>
        <w:t>6</w:t>
      </w:r>
      <w:r w:rsidRPr="00644179">
        <w:t>.</w:t>
      </w:r>
      <w:r w:rsidR="001C3458" w:rsidRPr="000E6324">
        <w:t xml:space="preserve"> </w:t>
      </w:r>
    </w:p>
    <w:p w14:paraId="23003D07" w14:textId="119C10C1" w:rsidR="001C3458" w:rsidRDefault="001C3458" w:rsidP="001C3458">
      <w:pPr>
        <w:pStyle w:val="Rubrik2"/>
      </w:pPr>
      <w:bookmarkStart w:id="17" w:name="_Toc18063515"/>
      <w:bookmarkStart w:id="18" w:name="_Toc150176869"/>
      <w:r>
        <w:t>Översiktsplanering</w:t>
      </w:r>
      <w:bookmarkEnd w:id="17"/>
      <w:bookmarkEnd w:id="18"/>
      <w:r w:rsidR="009571C0">
        <w:tab/>
      </w:r>
    </w:p>
    <w:p w14:paraId="73B8FAB0" w14:textId="4DFF54DE" w:rsidR="009571C0" w:rsidRDefault="001C3458" w:rsidP="009571C0">
      <w:r w:rsidRPr="008E7065">
        <w:t xml:space="preserve">Enligt översiktsplanen, ÖP 2018, </w:t>
      </w:r>
      <w:r w:rsidR="009571C0">
        <w:t xml:space="preserve">framgår </w:t>
      </w:r>
      <w:r w:rsidR="009571C0" w:rsidRPr="009571C0">
        <w:t>att det finns konkurrerande intressen på platsen. Hardebergaspåret/-stråket utgör ett utpekat blågrönt stråk</w:t>
      </w:r>
      <w:r w:rsidR="009571C0">
        <w:t>.</w:t>
      </w:r>
      <w:r w:rsidR="009571C0" w:rsidRPr="009571C0">
        <w:t xml:space="preserve"> Platsen är också markerad som stråk för stadsliv, vilket talat för en mer befolkad plats, till exempel i form av bostäder eller viss handel/service. </w:t>
      </w:r>
      <w:r w:rsidR="009571C0">
        <w:t>Projektet stämmer med Utbyggnads- och boendestrategi 2025. I kommunens Grönprogram är enbart Vegaparken upptagen som gröning men området gränsar direkt till planområdet.</w:t>
      </w:r>
      <w:r w:rsidR="007B4382">
        <w:t xml:space="preserve"> Planens syfte och utformning är förenlig med länsstyrelsens synpunkter i </w:t>
      </w:r>
      <w:proofErr w:type="spellStart"/>
      <w:r w:rsidR="007B4382">
        <w:t>granskningsyttrandet</w:t>
      </w:r>
      <w:proofErr w:type="spellEnd"/>
      <w:r w:rsidR="007B4382">
        <w:t xml:space="preserve"> avseende förtätning. Övriga synpunkter anses inte vara av relevans. </w:t>
      </w:r>
    </w:p>
    <w:p w14:paraId="61D8D9CC" w14:textId="0DFD510F" w:rsidR="009571C0" w:rsidRDefault="00C97B19" w:rsidP="001C3458">
      <w:bookmarkStart w:id="19" w:name="_Hlk123816116"/>
      <w:r>
        <w:rPr>
          <w:noProof/>
        </w:rPr>
        <w:lastRenderedPageBreak/>
        <mc:AlternateContent>
          <mc:Choice Requires="wps">
            <w:drawing>
              <wp:anchor distT="0" distB="0" distL="114300" distR="114300" simplePos="0" relativeHeight="251651072" behindDoc="0" locked="0" layoutInCell="1" allowOverlap="1" wp14:anchorId="66BC32E3" wp14:editId="0076CAD7">
                <wp:simplePos x="0" y="0"/>
                <wp:positionH relativeFrom="page">
                  <wp:posOffset>4834255</wp:posOffset>
                </wp:positionH>
                <wp:positionV relativeFrom="paragraph">
                  <wp:posOffset>2936875</wp:posOffset>
                </wp:positionV>
                <wp:extent cx="192405" cy="192405"/>
                <wp:effectExtent l="0" t="0" r="0" b="0"/>
                <wp:wrapNone/>
                <wp:docPr id="9" name="Rektangel 9"/>
                <wp:cNvGraphicFramePr/>
                <a:graphic xmlns:a="http://schemas.openxmlformats.org/drawingml/2006/main">
                  <a:graphicData uri="http://schemas.microsoft.com/office/word/2010/wordprocessingShape">
                    <wps:wsp>
                      <wps:cNvSpPr/>
                      <wps:spPr>
                        <a:xfrm>
                          <a:off x="0" y="0"/>
                          <a:ext cx="192405" cy="192405"/>
                        </a:xfrm>
                        <a:prstGeom prst="rect">
                          <a:avLst/>
                        </a:prstGeom>
                        <a:solidFill>
                          <a:srgbClr val="A4D6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0ECD3D" w14:textId="77777777" w:rsidR="00437537" w:rsidRDefault="00437537" w:rsidP="00437537">
                            <w:pPr>
                              <w:jc w:val="center"/>
                            </w:pPr>
                          </w:p>
                          <w:p w14:paraId="5EE48C94" w14:textId="77777777" w:rsidR="00437537" w:rsidRDefault="00437537" w:rsidP="004375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BC32E3" id="Rektangel 9" o:spid="_x0000_s1027" style="position:absolute;margin-left:380.65pt;margin-top:231.25pt;width:15.15pt;height:15.15pt;z-index:25165107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" fillcolor="#a4d696" stroked="f" strokeweight="1pt">
                <v:textbox>
                  <w:txbxContent>
                    <w:p w14:paraId="7C0ECD3D" w14:textId="77777777" w:rsidR="00437537" w:rsidRDefault="00437537" w:rsidP="00437537">
                      <w:pPr>
                        <w:jc w:val="center"/>
                      </w:pPr>
                    </w:p>
                    <w:p w14:paraId="5EE48C94" w14:textId="77777777" w:rsidR="00437537" w:rsidRDefault="00437537" w:rsidP="00437537">
                      <w:pPr>
                        <w:jc w:val="center"/>
                      </w:pPr>
                    </w:p>
                  </w:txbxContent>
                </v:textbox>
                <w10:wrap anchorx="page"/>
              </v:rect>
            </w:pict>
          </mc:Fallback>
        </mc:AlternateContent>
      </w:r>
      <w:r>
        <w:rPr>
          <w:noProof/>
        </w:rPr>
        <mc:AlternateContent>
          <mc:Choice Requires="wps">
            <w:drawing>
              <wp:anchor distT="0" distB="0" distL="114300" distR="114300" simplePos="0" relativeHeight="251649024" behindDoc="0" locked="0" layoutInCell="1" allowOverlap="1" wp14:anchorId="2CD8C342" wp14:editId="68503FCB">
                <wp:simplePos x="0" y="0"/>
                <wp:positionH relativeFrom="column">
                  <wp:posOffset>1283431</wp:posOffset>
                </wp:positionH>
                <wp:positionV relativeFrom="paragraph">
                  <wp:posOffset>2932448</wp:posOffset>
                </wp:positionV>
                <wp:extent cx="192648" cy="192648"/>
                <wp:effectExtent l="0" t="0" r="0" b="0"/>
                <wp:wrapNone/>
                <wp:docPr id="8" name="Rektangel 8"/>
                <wp:cNvGraphicFramePr/>
                <a:graphic xmlns:a="http://schemas.openxmlformats.org/drawingml/2006/main">
                  <a:graphicData uri="http://schemas.microsoft.com/office/word/2010/wordprocessingShape">
                    <wps:wsp>
                      <wps:cNvSpPr/>
                      <wps:spPr>
                        <a:xfrm>
                          <a:off x="0" y="0"/>
                          <a:ext cx="192648" cy="192648"/>
                        </a:xfrm>
                        <a:prstGeom prst="rect">
                          <a:avLst/>
                        </a:prstGeom>
                        <a:solidFill>
                          <a:srgbClr val="F7D58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334B6D" w14:textId="77777777" w:rsidR="00437537" w:rsidRDefault="00437537" w:rsidP="00437537">
                            <w:pPr>
                              <w:jc w:val="center"/>
                            </w:pPr>
                          </w:p>
                          <w:p w14:paraId="54C44013" w14:textId="6A4C7400" w:rsidR="00437537" w:rsidRDefault="00437537" w:rsidP="004375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8C342" id="Rektangel 8" o:spid="_x0000_s1028" style="position:absolute;margin-left:101.05pt;margin-top:230.9pt;width:15.15pt;height:15.1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" fillcolor="#f7d58c" stroked="f" strokeweight="1pt">
                <v:textbox>
                  <w:txbxContent>
                    <w:p w14:paraId="73334B6D" w14:textId="77777777" w:rsidR="00437537" w:rsidRDefault="00437537" w:rsidP="00437537">
                      <w:pPr>
                        <w:jc w:val="center"/>
                      </w:pPr>
                    </w:p>
                    <w:p w14:paraId="54C44013" w14:textId="6A4C7400" w:rsidR="00437537" w:rsidRDefault="00437537" w:rsidP="00437537">
                      <w:pPr>
                        <w:jc w:val="center"/>
                      </w:pPr>
                    </w:p>
                  </w:txbxContent>
                </v:textbox>
              </v:rect>
            </w:pict>
          </mc:Fallback>
        </mc:AlternateContent>
      </w:r>
      <w:r w:rsidR="009571C0">
        <w:rPr>
          <w:noProof/>
        </w:rPr>
        <w:drawing>
          <wp:inline distT="0" distB="0" distL="0" distR="0" wp14:anchorId="56777A41" wp14:editId="69AC3698">
            <wp:extent cx="4770120" cy="2824480"/>
            <wp:effectExtent l="0" t="0" r="0" b="0"/>
            <wp:docPr id="6" name="Bildobjekt 6"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karta&#10;&#10;Automatiskt genererad beskrivn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0120" cy="2824480"/>
                    </a:xfrm>
                    <a:prstGeom prst="rect">
                      <a:avLst/>
                    </a:prstGeom>
                  </pic:spPr>
                </pic:pic>
              </a:graphicData>
            </a:graphic>
          </wp:inline>
        </w:drawing>
      </w:r>
    </w:p>
    <w:p w14:paraId="03BB077F" w14:textId="6CF14F29" w:rsidR="00160586" w:rsidRDefault="00160586" w:rsidP="00C97B19">
      <w:pPr>
        <w:pStyle w:val="Bildtext"/>
      </w:pPr>
      <w:r>
        <w:rPr>
          <w:noProof/>
        </w:rPr>
        <mc:AlternateContent>
          <mc:Choice Requires="wps">
            <w:drawing>
              <wp:anchor distT="0" distB="0" distL="114300" distR="114300" simplePos="0" relativeHeight="251657216" behindDoc="0" locked="0" layoutInCell="1" allowOverlap="1" wp14:anchorId="6E30BCB6" wp14:editId="680F0C2F">
                <wp:simplePos x="0" y="0"/>
                <wp:positionH relativeFrom="column">
                  <wp:posOffset>1032510</wp:posOffset>
                </wp:positionH>
                <wp:positionV relativeFrom="paragraph">
                  <wp:posOffset>172720</wp:posOffset>
                </wp:positionV>
                <wp:extent cx="184785" cy="179705"/>
                <wp:effectExtent l="0" t="0" r="24765" b="29845"/>
                <wp:wrapNone/>
                <wp:docPr id="12" name="Rak koppling 12"/>
                <wp:cNvGraphicFramePr/>
                <a:graphic xmlns:a="http://schemas.openxmlformats.org/drawingml/2006/main">
                  <a:graphicData uri="http://schemas.microsoft.com/office/word/2010/wordprocessingShape">
                    <wps:wsp>
                      <wps:cNvCnPr/>
                      <wps:spPr>
                        <a:xfrm flipV="1">
                          <a:off x="0" y="0"/>
                          <a:ext cx="184785" cy="179705"/>
                        </a:xfrm>
                        <a:prstGeom prst="line">
                          <a:avLst/>
                        </a:prstGeom>
                        <a:ln w="9525" cap="flat" cmpd="sng" algn="ctr">
                          <a:solidFill>
                            <a:srgbClr val="E541B8"/>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08DE75" id="Rak koppling 1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3pt,13.6pt" to="95.8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" strokecolor="#e541b8">
                <v:stroke dashstyle="dash"/>
              </v:line>
            </w:pict>
          </mc:Fallback>
        </mc:AlternateContent>
      </w:r>
      <w:r>
        <w:rPr>
          <w:noProof/>
        </w:rPr>
        <mc:AlternateContent>
          <mc:Choice Requires="wps">
            <w:drawing>
              <wp:anchor distT="0" distB="0" distL="114300" distR="114300" simplePos="0" relativeHeight="251667456" behindDoc="0" locked="0" layoutInCell="1" allowOverlap="1" wp14:anchorId="14DAC065" wp14:editId="32B515B8">
                <wp:simplePos x="0" y="0"/>
                <wp:positionH relativeFrom="column">
                  <wp:posOffset>1258570</wp:posOffset>
                </wp:positionH>
                <wp:positionV relativeFrom="paragraph">
                  <wp:posOffset>172720</wp:posOffset>
                </wp:positionV>
                <wp:extent cx="202565" cy="191770"/>
                <wp:effectExtent l="0" t="0" r="26035" b="17780"/>
                <wp:wrapNone/>
                <wp:docPr id="15" name="Rak koppling 15"/>
                <wp:cNvGraphicFramePr/>
                <a:graphic xmlns:a="http://schemas.openxmlformats.org/drawingml/2006/main">
                  <a:graphicData uri="http://schemas.microsoft.com/office/word/2010/wordprocessingShape">
                    <wps:wsp>
                      <wps:cNvCnPr/>
                      <wps:spPr>
                        <a:xfrm flipV="1">
                          <a:off x="0" y="0"/>
                          <a:ext cx="202565" cy="191770"/>
                        </a:xfrm>
                        <a:prstGeom prst="line">
                          <a:avLst/>
                        </a:prstGeom>
                        <a:ln>
                          <a:solidFill>
                            <a:srgbClr val="9D37B3"/>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C7BF75" id="Rak koppling 1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1pt,13.6pt" to="115.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" strokecolor="#9d37b3" strokeweight="1pt">
                <v:stroke joinstyle="miter"/>
              </v:line>
            </w:pict>
          </mc:Fallback>
        </mc:AlternateContent>
      </w:r>
      <w:r>
        <w:rPr>
          <w:noProof/>
        </w:rPr>
        <mc:AlternateContent>
          <mc:Choice Requires="wps">
            <w:drawing>
              <wp:anchor distT="0" distB="0" distL="114300" distR="114300" simplePos="0" relativeHeight="251665408" behindDoc="0" locked="0" layoutInCell="1" allowOverlap="1" wp14:anchorId="3D3764A4" wp14:editId="41C0127B">
                <wp:simplePos x="0" y="0"/>
                <wp:positionH relativeFrom="column">
                  <wp:posOffset>1263650</wp:posOffset>
                </wp:positionH>
                <wp:positionV relativeFrom="paragraph">
                  <wp:posOffset>173990</wp:posOffset>
                </wp:positionV>
                <wp:extent cx="192405" cy="192405"/>
                <wp:effectExtent l="0" t="0" r="17145" b="17145"/>
                <wp:wrapNone/>
                <wp:docPr id="14" name="Rektangel 14"/>
                <wp:cNvGraphicFramePr/>
                <a:graphic xmlns:a="http://schemas.openxmlformats.org/drawingml/2006/main">
                  <a:graphicData uri="http://schemas.microsoft.com/office/word/2010/wordprocessingShape">
                    <wps:wsp>
                      <wps:cNvSpPr/>
                      <wps:spPr>
                        <a:xfrm>
                          <a:off x="0" y="0"/>
                          <a:ext cx="192405" cy="19240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E32EC7" w14:textId="77777777" w:rsidR="00C97B19" w:rsidRDefault="00C97B19" w:rsidP="00C97B19">
                            <w:pPr>
                              <w:jc w:val="center"/>
                            </w:pPr>
                          </w:p>
                          <w:p w14:paraId="6B8649EE" w14:textId="77777777" w:rsidR="00C97B19" w:rsidRDefault="00C97B19" w:rsidP="00C97B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3764A4" id="_x0000_s1029" style="position:absolute;margin-left:99.5pt;margin-top:13.7pt;width:15.15pt;height:15.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" filled="f" strokecolor="black [3213]" strokeweight=".25pt">
                <v:textbox>
                  <w:txbxContent>
                    <w:p w14:paraId="09E32EC7" w14:textId="77777777" w:rsidR="00C97B19" w:rsidRDefault="00C97B19" w:rsidP="00C97B19">
                      <w:pPr>
                        <w:jc w:val="center"/>
                      </w:pPr>
                    </w:p>
                    <w:p w14:paraId="6B8649EE" w14:textId="77777777" w:rsidR="00C97B19" w:rsidRDefault="00C97B19" w:rsidP="00C97B19">
                      <w:pPr>
                        <w:jc w:val="cente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5166167C" wp14:editId="0091C38B">
                <wp:simplePos x="0" y="0"/>
                <wp:positionH relativeFrom="column">
                  <wp:posOffset>1021080</wp:posOffset>
                </wp:positionH>
                <wp:positionV relativeFrom="paragraph">
                  <wp:posOffset>173355</wp:posOffset>
                </wp:positionV>
                <wp:extent cx="192405" cy="192405"/>
                <wp:effectExtent l="0" t="0" r="17145" b="17145"/>
                <wp:wrapNone/>
                <wp:docPr id="13" name="Rektangel 13"/>
                <wp:cNvGraphicFramePr/>
                <a:graphic xmlns:a="http://schemas.openxmlformats.org/drawingml/2006/main">
                  <a:graphicData uri="http://schemas.microsoft.com/office/word/2010/wordprocessingShape">
                    <wps:wsp>
                      <wps:cNvSpPr/>
                      <wps:spPr>
                        <a:xfrm>
                          <a:off x="0" y="0"/>
                          <a:ext cx="192405" cy="19240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64D079" w14:textId="77777777" w:rsidR="00C97B19" w:rsidRDefault="00C97B19" w:rsidP="00C97B19">
                            <w:pPr>
                              <w:jc w:val="center"/>
                            </w:pPr>
                          </w:p>
                          <w:p w14:paraId="149EB768" w14:textId="77777777" w:rsidR="00C97B19" w:rsidRDefault="00C97B19" w:rsidP="00C97B1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66167C" id="Rektangel 13" o:spid="_x0000_s1030" style="position:absolute;margin-left:80.4pt;margin-top:13.65pt;width:15.15pt;height:15.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" filled="f" strokecolor="black [3213]" strokeweight=".25pt">
                <v:textbox>
                  <w:txbxContent>
                    <w:p w14:paraId="7664D079" w14:textId="77777777" w:rsidR="00C97B19" w:rsidRDefault="00C97B19" w:rsidP="00C97B19">
                      <w:pPr>
                        <w:jc w:val="center"/>
                      </w:pPr>
                    </w:p>
                    <w:p w14:paraId="149EB768" w14:textId="77777777" w:rsidR="00C97B19" w:rsidRDefault="00C97B19" w:rsidP="00C97B19">
                      <w:pPr>
                        <w:jc w:val="center"/>
                      </w:pP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7615796E" wp14:editId="73074A37">
                <wp:simplePos x="0" y="0"/>
                <wp:positionH relativeFrom="margin">
                  <wp:align>left</wp:align>
                </wp:positionH>
                <wp:positionV relativeFrom="paragraph">
                  <wp:posOffset>173990</wp:posOffset>
                </wp:positionV>
                <wp:extent cx="192648" cy="192648"/>
                <wp:effectExtent l="0" t="0" r="0" b="0"/>
                <wp:wrapNone/>
                <wp:docPr id="11" name="Rektangel 11"/>
                <wp:cNvGraphicFramePr/>
                <a:graphic xmlns:a="http://schemas.openxmlformats.org/drawingml/2006/main">
                  <a:graphicData uri="http://schemas.microsoft.com/office/word/2010/wordprocessingShape">
                    <wps:wsp>
                      <wps:cNvSpPr/>
                      <wps:spPr>
                        <a:xfrm>
                          <a:off x="0" y="0"/>
                          <a:ext cx="192648" cy="192648"/>
                        </a:xfrm>
                        <a:prstGeom prst="rect">
                          <a:avLst/>
                        </a:prstGeom>
                        <a:solidFill>
                          <a:srgbClr val="E4D5D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262423" w14:textId="77777777" w:rsidR="00437537" w:rsidRDefault="00437537" w:rsidP="00437537">
                            <w:pPr>
                              <w:jc w:val="center"/>
                            </w:pPr>
                          </w:p>
                          <w:p w14:paraId="3D4543DB" w14:textId="77777777" w:rsidR="00437537" w:rsidRDefault="00437537" w:rsidP="004375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15796E" id="_x0000_s1031" style="position:absolute;margin-left:0;margin-top:13.7pt;width:15.15pt;height:15.15pt;z-index:2516531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" fillcolor="#e4d5d1" stroked="f" strokeweight="1pt">
                <v:textbox>
                  <w:txbxContent>
                    <w:p w14:paraId="67262423" w14:textId="77777777" w:rsidR="00437537" w:rsidRDefault="00437537" w:rsidP="00437537">
                      <w:pPr>
                        <w:jc w:val="center"/>
                      </w:pPr>
                    </w:p>
                    <w:p w14:paraId="3D4543DB" w14:textId="77777777" w:rsidR="00437537" w:rsidRDefault="00437537" w:rsidP="00437537">
                      <w:pPr>
                        <w:jc w:val="center"/>
                      </w:pPr>
                    </w:p>
                  </w:txbxContent>
                </v:textbox>
                <w10:wrap anchorx="margin"/>
              </v:rect>
            </w:pict>
          </mc:Fallback>
        </mc:AlternateContent>
      </w:r>
      <w:r w:rsidR="00437537">
        <w:t xml:space="preserve">Bild från ÖP </w:t>
      </w:r>
      <w:r w:rsidR="00437537" w:rsidRPr="00C97B19">
        <w:t>Lund 2018.</w:t>
      </w:r>
      <w:r w:rsidR="00060B2E" w:rsidRPr="00C97B19">
        <w:t xml:space="preserve">          Blandad bebyggelse, befintlig.           Grönområde</w:t>
      </w:r>
      <w:r>
        <w:t>, befintligt.</w:t>
      </w:r>
      <w:r w:rsidR="00060B2E" w:rsidRPr="00C97B19">
        <w:t xml:space="preserve">          </w:t>
      </w:r>
      <w:r>
        <w:t xml:space="preserve"> </w:t>
      </w:r>
    </w:p>
    <w:p w14:paraId="26494508" w14:textId="510E93F9" w:rsidR="001C3458" w:rsidRDefault="00160586" w:rsidP="00AA2DA6">
      <w:pPr>
        <w:pStyle w:val="Bildtext"/>
      </w:pPr>
      <w:r>
        <w:t xml:space="preserve">        </w:t>
      </w:r>
      <w:r w:rsidR="00060B2E" w:rsidRPr="00C97B19">
        <w:t>Stadsliv, stråk.</w:t>
      </w:r>
      <w:r w:rsidR="00C97B19" w:rsidRPr="00C97B19">
        <w:t xml:space="preserve">                  Cykelstråk</w:t>
      </w:r>
      <w:r w:rsidR="00C97B19">
        <w:t>.</w:t>
      </w:r>
      <w:r>
        <w:t xml:space="preserve">  </w:t>
      </w:r>
      <w:bookmarkEnd w:id="19"/>
    </w:p>
    <w:p w14:paraId="374FAA66" w14:textId="77777777" w:rsidR="00AA2DA6" w:rsidRPr="00AA2DA6" w:rsidRDefault="00AA2DA6" w:rsidP="00AA2DA6">
      <w:pPr>
        <w:pStyle w:val="Bildtext"/>
      </w:pPr>
    </w:p>
    <w:p w14:paraId="14912E97" w14:textId="11BC68C6" w:rsidR="001C3458" w:rsidRPr="005C6083" w:rsidRDefault="001C3458" w:rsidP="005C6083">
      <w:pPr>
        <w:pStyle w:val="Rubrik2"/>
      </w:pPr>
      <w:bookmarkStart w:id="20" w:name="_Toc18063517"/>
      <w:bookmarkStart w:id="21" w:name="_Toc150176870"/>
      <w:r w:rsidRPr="0038651B">
        <w:t>Gällande detaljplaner</w:t>
      </w:r>
      <w:bookmarkEnd w:id="20"/>
      <w:bookmarkEnd w:id="21"/>
      <w:r>
        <w:t xml:space="preserve"> </w:t>
      </w:r>
    </w:p>
    <w:p w14:paraId="6FFC6BBF" w14:textId="2F0C57D7" w:rsidR="005C6083" w:rsidRDefault="001C3458" w:rsidP="00861DCB">
      <w:r w:rsidRPr="008E7065">
        <w:t xml:space="preserve">För området gäller </w:t>
      </w:r>
      <w:r w:rsidR="005C6083">
        <w:t xml:space="preserve">Stadsplan </w:t>
      </w:r>
      <w:r w:rsidR="005C6083" w:rsidRPr="005C6083">
        <w:t>1281K-206:C1562</w:t>
      </w:r>
      <w:r w:rsidR="005C6083">
        <w:t>, upprättad 1961 och ritad av Carl-Ossian Klingspor, stadsarkitekt och stadsplanechef.</w:t>
      </w:r>
      <w:r w:rsidR="006613E1">
        <w:t xml:space="preserve"> </w:t>
      </w:r>
    </w:p>
    <w:p w14:paraId="22FF2D2A" w14:textId="3790F5AE" w:rsidR="005C6083" w:rsidRDefault="005C6083" w:rsidP="00861DCB">
      <w:r>
        <w:rPr>
          <w:noProof/>
        </w:rPr>
        <w:drawing>
          <wp:inline distT="0" distB="0" distL="0" distR="0" wp14:anchorId="15C60881" wp14:editId="1A781C77">
            <wp:extent cx="4833509" cy="3437890"/>
            <wp:effectExtent l="0" t="0" r="5715"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44393" cy="3445632"/>
                    </a:xfrm>
                    <a:prstGeom prst="rect">
                      <a:avLst/>
                    </a:prstGeom>
                  </pic:spPr>
                </pic:pic>
              </a:graphicData>
            </a:graphic>
          </wp:inline>
        </w:drawing>
      </w:r>
    </w:p>
    <w:p w14:paraId="7602BECB" w14:textId="77777777" w:rsidR="00B80EBD" w:rsidRDefault="00B80EBD" w:rsidP="00861DCB"/>
    <w:p w14:paraId="24B7E84D" w14:textId="77777777" w:rsidR="001C3458" w:rsidRDefault="001C3458" w:rsidP="001C3458">
      <w:pPr>
        <w:pStyle w:val="Rubrik2"/>
      </w:pPr>
      <w:bookmarkStart w:id="22" w:name="_Toc18063518"/>
      <w:bookmarkStart w:id="23" w:name="_Toc150176871"/>
      <w:r w:rsidRPr="0038651B">
        <w:t>Fastighetsplaner</w:t>
      </w:r>
      <w:bookmarkEnd w:id="22"/>
      <w:bookmarkEnd w:id="23"/>
    </w:p>
    <w:p w14:paraId="3E578CB8" w14:textId="7489DA49" w:rsidR="00D60C00" w:rsidRDefault="001C3458" w:rsidP="001C3458">
      <w:pPr>
        <w:autoSpaceDE w:val="0"/>
        <w:autoSpaceDN w:val="0"/>
        <w:adjustRightInd w:val="0"/>
        <w:ind w:right="44"/>
      </w:pPr>
      <w:r w:rsidRPr="008E7065">
        <w:t xml:space="preserve">För området gäller </w:t>
      </w:r>
      <w:r w:rsidR="00B80EBD">
        <w:t>t</w:t>
      </w:r>
      <w:r w:rsidRPr="008E7065">
        <w:t>omtindelning</w:t>
      </w:r>
      <w:r w:rsidR="00B80EBD">
        <w:t xml:space="preserve"> </w:t>
      </w:r>
      <w:r w:rsidR="00B80EBD" w:rsidRPr="006613E1">
        <w:t>1281K-A538 H</w:t>
      </w:r>
      <w:r w:rsidR="00B80EBD">
        <w:t>älsobrunnen, upprättad 1962.</w:t>
      </w:r>
    </w:p>
    <w:p w14:paraId="3FBE31E8" w14:textId="4258DAFE" w:rsidR="00D60C00" w:rsidRDefault="00B80EBD">
      <w:pPr>
        <w:spacing w:line="259" w:lineRule="auto"/>
      </w:pPr>
      <w:r>
        <w:rPr>
          <w:noProof/>
        </w:rPr>
        <w:lastRenderedPageBreak/>
        <w:drawing>
          <wp:inline distT="0" distB="0" distL="0" distR="0" wp14:anchorId="65D6233B" wp14:editId="2940D96E">
            <wp:extent cx="4770120" cy="5909310"/>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pic:cNvPicPr/>
                  </pic:nvPicPr>
                  <pic:blipFill>
                    <a:blip r:embed="rId21">
                      <a:extLst>
                        <a:ext uri="{28A0092B-C50C-407E-A947-70E740481C1C}">
                          <a14:useLocalDpi xmlns:a14="http://schemas.microsoft.com/office/drawing/2010/main" val="0"/>
                        </a:ext>
                      </a:extLst>
                    </a:blip>
                    <a:stretch>
                      <a:fillRect/>
                    </a:stretch>
                  </pic:blipFill>
                  <pic:spPr>
                    <a:xfrm>
                      <a:off x="0" y="0"/>
                      <a:ext cx="4770120" cy="5909310"/>
                    </a:xfrm>
                    <a:prstGeom prst="rect">
                      <a:avLst/>
                    </a:prstGeom>
                  </pic:spPr>
                </pic:pic>
              </a:graphicData>
            </a:graphic>
          </wp:inline>
        </w:drawing>
      </w:r>
      <w:r w:rsidR="00D60C00">
        <w:br w:type="page"/>
      </w:r>
    </w:p>
    <w:p w14:paraId="7E8D5A8F" w14:textId="77777777" w:rsidR="00D60C00" w:rsidRPr="002D4177" w:rsidRDefault="00D60C00" w:rsidP="00D60C00">
      <w:pPr>
        <w:pStyle w:val="Rubrik1"/>
      </w:pPr>
      <w:bookmarkStart w:id="24" w:name="_Toc18063519"/>
      <w:bookmarkStart w:id="25" w:name="_Toc150176872"/>
      <w:r w:rsidRPr="000F3824">
        <w:lastRenderedPageBreak/>
        <w:t>F</w:t>
      </w:r>
      <w:r>
        <w:t>örutsättningar</w:t>
      </w:r>
      <w:bookmarkEnd w:id="24"/>
      <w:bookmarkEnd w:id="25"/>
    </w:p>
    <w:p w14:paraId="6F4B2173" w14:textId="7FBDFB73" w:rsidR="00D60C00" w:rsidRDefault="00D60C00" w:rsidP="00D60C00">
      <w:pPr>
        <w:pStyle w:val="Rubrik2"/>
      </w:pPr>
      <w:bookmarkStart w:id="26" w:name="_Toc18063520"/>
      <w:bookmarkStart w:id="27" w:name="_Toc150176873"/>
      <w:r>
        <w:t>M</w:t>
      </w:r>
      <w:r w:rsidRPr="00226B02">
        <w:t>arkanvändning</w:t>
      </w:r>
      <w:r>
        <w:t>, bebyggelse och</w:t>
      </w:r>
      <w:r w:rsidRPr="00226B02">
        <w:t xml:space="preserve"> stadsbild</w:t>
      </w:r>
      <w:bookmarkEnd w:id="26"/>
      <w:bookmarkEnd w:id="27"/>
      <w:r w:rsidRPr="00FC3790">
        <w:t xml:space="preserve"> </w:t>
      </w:r>
    </w:p>
    <w:p w14:paraId="0EE85025" w14:textId="3BD66C5F" w:rsidR="00B35BCA" w:rsidRDefault="00B35BCA" w:rsidP="00D60C00">
      <w:r w:rsidRPr="00B35BCA">
        <w:t xml:space="preserve">Planområdet utgörs idag </w:t>
      </w:r>
      <w:r w:rsidR="00966FBD">
        <w:t xml:space="preserve">huvudsakligen </w:t>
      </w:r>
      <w:r w:rsidRPr="00B35BCA">
        <w:t>av en parkering</w:t>
      </w:r>
      <w:r>
        <w:t>splats</w:t>
      </w:r>
      <w:r w:rsidR="00966FBD">
        <w:t xml:space="preserve"> (A)</w:t>
      </w:r>
      <w:r w:rsidRPr="00B35BCA">
        <w:t xml:space="preserve"> </w:t>
      </w:r>
      <w:r w:rsidR="00966FBD">
        <w:t>samt</w:t>
      </w:r>
      <w:r w:rsidRPr="00B35BCA">
        <w:t xml:space="preserve"> av allmän parkmark</w:t>
      </w:r>
      <w:r w:rsidR="00966FBD">
        <w:t xml:space="preserve"> (B)</w:t>
      </w:r>
      <w:r w:rsidR="00752127">
        <w:t>,</w:t>
      </w:r>
      <w:r w:rsidRPr="00B35BCA">
        <w:t xml:space="preserve"> bevuxen av träd </w:t>
      </w:r>
      <w:r>
        <w:t xml:space="preserve">och mindre buskage </w:t>
      </w:r>
      <w:r w:rsidR="00752127">
        <w:t xml:space="preserve">belägen </w:t>
      </w:r>
      <w:r w:rsidRPr="00B35BCA">
        <w:t>mot korsningen av Ulrikedalsvägen och Brunnsgatan.</w:t>
      </w:r>
      <w:r>
        <w:t xml:space="preserve"> </w:t>
      </w:r>
      <w:r w:rsidR="00752127">
        <w:t>I nordväst följer Hardebergaspåret (C), s</w:t>
      </w:r>
      <w:r>
        <w:t xml:space="preserve">öder om planområdet finns delar av studentbostäderna på </w:t>
      </w:r>
      <w:proofErr w:type="spellStart"/>
      <w:r>
        <w:t>Ulrikedal</w:t>
      </w:r>
      <w:proofErr w:type="spellEnd"/>
      <w:r w:rsidR="00966FBD">
        <w:t xml:space="preserve"> (D</w:t>
      </w:r>
      <w:r w:rsidR="00752127">
        <w:t xml:space="preserve">) </w:t>
      </w:r>
      <w:r>
        <w:t>och åt öster finns Vegaparken</w:t>
      </w:r>
      <w:r w:rsidR="00966FBD">
        <w:t xml:space="preserve"> (E)</w:t>
      </w:r>
      <w:r>
        <w:t xml:space="preserve">. </w:t>
      </w:r>
    </w:p>
    <w:p w14:paraId="0D6A52CF" w14:textId="49CD9D97" w:rsidR="00914BA6" w:rsidRDefault="00966FBD" w:rsidP="00D60C00">
      <w:r>
        <w:rPr>
          <w:noProof/>
        </w:rPr>
        <w:drawing>
          <wp:inline distT="0" distB="0" distL="0" distR="0" wp14:anchorId="384D7A28" wp14:editId="222EB592">
            <wp:extent cx="4770120" cy="4648200"/>
            <wp:effectExtent l="0" t="0" r="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objekt 22"/>
                    <pic:cNvPicPr/>
                  </pic:nvPicPr>
                  <pic:blipFill>
                    <a:blip r:embed="rId22">
                      <a:extLst>
                        <a:ext uri="{28A0092B-C50C-407E-A947-70E740481C1C}">
                          <a14:useLocalDpi xmlns:a14="http://schemas.microsoft.com/office/drawing/2010/main" val="0"/>
                        </a:ext>
                      </a:extLst>
                    </a:blip>
                    <a:stretch>
                      <a:fillRect/>
                    </a:stretch>
                  </pic:blipFill>
                  <pic:spPr>
                    <a:xfrm>
                      <a:off x="0" y="0"/>
                      <a:ext cx="4770120" cy="4648200"/>
                    </a:xfrm>
                    <a:prstGeom prst="rect">
                      <a:avLst/>
                    </a:prstGeom>
                  </pic:spPr>
                </pic:pic>
              </a:graphicData>
            </a:graphic>
          </wp:inline>
        </w:drawing>
      </w:r>
    </w:p>
    <w:p w14:paraId="702378D4" w14:textId="3342B651" w:rsidR="002F5174" w:rsidRPr="00B35BCA" w:rsidRDefault="002F5174" w:rsidP="002F5174">
      <w:pPr>
        <w:pStyle w:val="Bildtext"/>
      </w:pPr>
      <w:bookmarkStart w:id="28" w:name="_Hlk124776756"/>
      <w:r>
        <w:t>Planområdet markerad med röd streckad linje.</w:t>
      </w:r>
    </w:p>
    <w:bookmarkEnd w:id="28"/>
    <w:p w14:paraId="47EBBCC4" w14:textId="77777777" w:rsidR="002F5174" w:rsidRDefault="002F5174" w:rsidP="00D60C00">
      <w:pPr>
        <w:rPr>
          <w:color w:val="ED683F" w:themeColor="accent5"/>
        </w:rPr>
      </w:pPr>
    </w:p>
    <w:p w14:paraId="12097296" w14:textId="77777777" w:rsidR="00D60C00" w:rsidRPr="00226B02" w:rsidRDefault="00D60C00" w:rsidP="00D60C00">
      <w:pPr>
        <w:pStyle w:val="Rubrik2"/>
      </w:pPr>
      <w:bookmarkStart w:id="29" w:name="_Toc18063521"/>
      <w:bookmarkStart w:id="30" w:name="_Toc150176874"/>
      <w:r w:rsidRPr="00226B02">
        <w:t>Historik och/eller kulturmiljö</w:t>
      </w:r>
      <w:bookmarkEnd w:id="29"/>
      <w:bookmarkEnd w:id="30"/>
      <w:r w:rsidRPr="00226B02">
        <w:t xml:space="preserve"> </w:t>
      </w:r>
    </w:p>
    <w:p w14:paraId="0F7DA383" w14:textId="77777777" w:rsidR="00D60C00" w:rsidRDefault="00D60C00" w:rsidP="00D60C00">
      <w:pPr>
        <w:pStyle w:val="Rubrik3"/>
      </w:pPr>
      <w:r w:rsidRPr="00825897">
        <w:t>Riksintresse för kulturmiljövård</w:t>
      </w:r>
      <w:r>
        <w:t xml:space="preserve"> </w:t>
      </w:r>
    </w:p>
    <w:p w14:paraId="0626548D" w14:textId="3DFE71E1" w:rsidR="00D60C00" w:rsidRPr="00F516FA" w:rsidRDefault="00DC1B18" w:rsidP="00DC1B18">
      <w:pPr>
        <w:autoSpaceDE w:val="0"/>
        <w:autoSpaceDN w:val="0"/>
        <w:adjustRightInd w:val="0"/>
        <w:ind w:right="44"/>
        <w:rPr>
          <w:color w:val="ED683F" w:themeColor="accent5"/>
        </w:rPr>
      </w:pPr>
      <w:bookmarkStart w:id="31" w:name="_Hlk124776915"/>
      <w:r>
        <w:t>Inga riksintressen för kulturmiljövård föreligger inom</w:t>
      </w:r>
      <w:r w:rsidR="00AF0A61">
        <w:t xml:space="preserve"> eller i direkt anslutning till</w:t>
      </w:r>
      <w:r>
        <w:t xml:space="preserve"> </w:t>
      </w:r>
      <w:r w:rsidR="00D60C00" w:rsidRPr="009D39F9">
        <w:t>planområdet</w:t>
      </w:r>
      <w:r>
        <w:t>.</w:t>
      </w:r>
    </w:p>
    <w:bookmarkEnd w:id="31"/>
    <w:p w14:paraId="07865C4C" w14:textId="77777777" w:rsidR="00D60C00" w:rsidRDefault="00D60C00" w:rsidP="00D60C00">
      <w:pPr>
        <w:pStyle w:val="Rubrik3"/>
      </w:pPr>
      <w:r w:rsidRPr="00825897">
        <w:t>Fornlämning</w:t>
      </w:r>
      <w:r>
        <w:t xml:space="preserve"> </w:t>
      </w:r>
    </w:p>
    <w:p w14:paraId="478D332B" w14:textId="1241F705" w:rsidR="00D60C00" w:rsidRPr="002D4177" w:rsidRDefault="00D60C00" w:rsidP="002A3AAB">
      <w:r w:rsidRPr="009D39F9">
        <w:t>Inga kända fornlämningar förekommer.</w:t>
      </w:r>
      <w:r w:rsidRPr="002D4177">
        <w:t xml:space="preserve"> </w:t>
      </w:r>
    </w:p>
    <w:p w14:paraId="0EF0D8D5" w14:textId="77777777" w:rsidR="00D60C00" w:rsidRDefault="00D60C00" w:rsidP="002A3AAB">
      <w:r w:rsidRPr="00087C06">
        <w:lastRenderedPageBreak/>
        <w:t>Påträffas fornlämningar i sam</w:t>
      </w:r>
      <w:r>
        <w:t xml:space="preserve">band med markarbeten ska dessa </w:t>
      </w:r>
      <w:r w:rsidRPr="00087C06">
        <w:t xml:space="preserve">omedelbart avbrytas och </w:t>
      </w:r>
      <w:r>
        <w:t>länsstyrelsen underrättas (</w:t>
      </w:r>
      <w:r w:rsidRPr="00087C06">
        <w:t xml:space="preserve">i enlighet </w:t>
      </w:r>
      <w:r>
        <w:t>med 2 kap 10 § kulturmiljölagen).</w:t>
      </w:r>
    </w:p>
    <w:p w14:paraId="48BB1F8C" w14:textId="77777777" w:rsidR="002A3AAB" w:rsidRDefault="002A3AAB" w:rsidP="002A3AAB">
      <w:pPr>
        <w:pStyle w:val="Rubrik3"/>
      </w:pPr>
      <w:r>
        <w:t>Byggnadsminnen</w:t>
      </w:r>
    </w:p>
    <w:p w14:paraId="4DB6123A" w14:textId="5E3C4B68" w:rsidR="00D60C00" w:rsidRPr="00F34576" w:rsidRDefault="00F34576" w:rsidP="00D60C00">
      <w:bookmarkStart w:id="32" w:name="_Hlk124844751"/>
      <w:r w:rsidRPr="00F34576">
        <w:t xml:space="preserve">Inga byggnadsminnen finns inom </w:t>
      </w:r>
      <w:r w:rsidR="00AF0A61">
        <w:t xml:space="preserve">eller i direkt anslutning till </w:t>
      </w:r>
      <w:r w:rsidRPr="00F34576">
        <w:t>planområdet.</w:t>
      </w:r>
    </w:p>
    <w:bookmarkEnd w:id="32"/>
    <w:p w14:paraId="5CE62923" w14:textId="77777777" w:rsidR="00D60C00" w:rsidRDefault="00D60C00" w:rsidP="00D60C00">
      <w:pPr>
        <w:pStyle w:val="Rubrik3"/>
      </w:pPr>
      <w:r w:rsidRPr="00825897">
        <w:t>Bevaringsprogram</w:t>
      </w:r>
      <w:r>
        <w:t xml:space="preserve"> </w:t>
      </w:r>
    </w:p>
    <w:p w14:paraId="5777C222" w14:textId="0271B09B" w:rsidR="00F34576" w:rsidRPr="00F34576" w:rsidRDefault="00F34576" w:rsidP="00D60C00">
      <w:r w:rsidRPr="00F34576">
        <w:t>Inga byggnader eller miljöer inom planområdet upptas i bevaringsprogram som kulturhistoriskt intressanta men Hardebergaspåret / -stråket direkt nordväst om planområdet karaktäriseras som kulturhistoriskt värdefull gatusträckning eller platsbildning.</w:t>
      </w:r>
    </w:p>
    <w:p w14:paraId="71D8458C" w14:textId="77777777" w:rsidR="00D60C00" w:rsidRDefault="00D60C00" w:rsidP="00D60C00">
      <w:pPr>
        <w:pStyle w:val="Rubrik3"/>
      </w:pPr>
      <w:r w:rsidRPr="00825897">
        <w:t>Kulturhistoriskt intressant bebyggelse</w:t>
      </w:r>
      <w:r>
        <w:t xml:space="preserve"> </w:t>
      </w:r>
    </w:p>
    <w:p w14:paraId="10F0FD74" w14:textId="2BBF2B7B" w:rsidR="00D60C00" w:rsidRPr="00F34576" w:rsidRDefault="00F34576" w:rsidP="00D60C00">
      <w:bookmarkStart w:id="33" w:name="_Hlk124845591"/>
      <w:r w:rsidRPr="00F34576">
        <w:t>Ingen kulturhistoriskt intressant bebyggelse finns inom</w:t>
      </w:r>
      <w:r w:rsidR="00AF0A61">
        <w:t xml:space="preserve"> eller i direkt anslutning till</w:t>
      </w:r>
      <w:r w:rsidRPr="00F34576">
        <w:t xml:space="preserve"> planområdet.</w:t>
      </w:r>
      <w:r w:rsidR="00173A58">
        <w:t xml:space="preserve"> Däremot utgör Hardebergaspåret resterna (banvallen) av den kulturhistoriskt värdefulla järnvägssträckan Lund – Södra </w:t>
      </w:r>
      <w:proofErr w:type="spellStart"/>
      <w:r w:rsidR="00173A58">
        <w:t>Sandby</w:t>
      </w:r>
      <w:proofErr w:type="spellEnd"/>
      <w:r w:rsidR="00173A58">
        <w:t>.</w:t>
      </w:r>
    </w:p>
    <w:p w14:paraId="08380CB5" w14:textId="77777777" w:rsidR="00D60C00" w:rsidRPr="00825897" w:rsidRDefault="00D60C00" w:rsidP="00D60C00">
      <w:pPr>
        <w:pStyle w:val="Rubrik2"/>
      </w:pPr>
      <w:bookmarkStart w:id="34" w:name="_Toc18063522"/>
      <w:bookmarkStart w:id="35" w:name="_Toc150176875"/>
      <w:bookmarkEnd w:id="33"/>
      <w:r w:rsidRPr="00825897">
        <w:t>Natur</w:t>
      </w:r>
      <w:bookmarkEnd w:id="34"/>
      <w:bookmarkEnd w:id="35"/>
      <w:r>
        <w:t xml:space="preserve"> </w:t>
      </w:r>
    </w:p>
    <w:p w14:paraId="694C2CC1" w14:textId="77777777" w:rsidR="00D60C00" w:rsidRDefault="00D60C00" w:rsidP="00D60C00">
      <w:pPr>
        <w:pStyle w:val="Rubrik3"/>
      </w:pPr>
      <w:r w:rsidRPr="007B593A">
        <w:t>Riksintresse för naturvård</w:t>
      </w:r>
      <w:r>
        <w:t xml:space="preserve"> </w:t>
      </w:r>
    </w:p>
    <w:p w14:paraId="1F98C70C" w14:textId="1822B7C6" w:rsidR="000B5FDE" w:rsidRPr="00F516FA" w:rsidRDefault="000B5FDE" w:rsidP="000B5FDE">
      <w:pPr>
        <w:autoSpaceDE w:val="0"/>
        <w:autoSpaceDN w:val="0"/>
        <w:adjustRightInd w:val="0"/>
        <w:ind w:right="44"/>
        <w:rPr>
          <w:color w:val="ED683F" w:themeColor="accent5"/>
        </w:rPr>
      </w:pPr>
      <w:bookmarkStart w:id="36" w:name="_Hlk124845787"/>
      <w:r>
        <w:t xml:space="preserve">Inga riksintressen för naturvård föreligger inom eller i direkt anslutning till </w:t>
      </w:r>
      <w:r w:rsidRPr="009D39F9">
        <w:t>planområdet</w:t>
      </w:r>
      <w:r>
        <w:t>.</w:t>
      </w:r>
    </w:p>
    <w:bookmarkEnd w:id="36"/>
    <w:p w14:paraId="669007BA" w14:textId="77777777" w:rsidR="00D60C00" w:rsidRDefault="00D60C00" w:rsidP="00D60C00">
      <w:pPr>
        <w:pStyle w:val="Rubrik3"/>
      </w:pPr>
      <w:r w:rsidRPr="007B593A">
        <w:t xml:space="preserve">Biotopskydd </w:t>
      </w:r>
    </w:p>
    <w:p w14:paraId="218996A2" w14:textId="32CFCD5A" w:rsidR="003943E1" w:rsidRDefault="003943E1" w:rsidP="00915CD5">
      <w:r>
        <w:t xml:space="preserve">Inom planområdet finns i den södra delen en </w:t>
      </w:r>
      <w:proofErr w:type="spellStart"/>
      <w:r>
        <w:t>trädrad</w:t>
      </w:r>
      <w:proofErr w:type="spellEnd"/>
      <w:r>
        <w:t xml:space="preserve"> som bedöms omfattas av ett generellt biotopskydd enligt 7 kap. 11§ miljöbalken.</w:t>
      </w:r>
    </w:p>
    <w:p w14:paraId="6905CA70" w14:textId="0BBB34D5" w:rsidR="003943E1" w:rsidRDefault="003943E1" w:rsidP="002A3AAB">
      <w:pPr>
        <w:rPr>
          <w:color w:val="ED683F" w:themeColor="accent5"/>
        </w:rPr>
      </w:pPr>
      <w:r>
        <w:rPr>
          <w:noProof/>
          <w:color w:val="ED683F" w:themeColor="accent5"/>
        </w:rPr>
        <w:lastRenderedPageBreak/>
        <w:drawing>
          <wp:inline distT="0" distB="0" distL="0" distR="0" wp14:anchorId="6FB70556" wp14:editId="51F3E411">
            <wp:extent cx="4770120" cy="4648200"/>
            <wp:effectExtent l="0" t="0" r="0" b="0"/>
            <wp:docPr id="4" name="Bildobjekt 4" descr="En bild som visar flerfamiljs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flerfamiljshus&#10;&#10;Automatiskt genererad beskrivning"/>
                    <pic:cNvPicPr/>
                  </pic:nvPicPr>
                  <pic:blipFill>
                    <a:blip r:embed="rId23">
                      <a:extLst>
                        <a:ext uri="{28A0092B-C50C-407E-A947-70E740481C1C}">
                          <a14:useLocalDpi xmlns:a14="http://schemas.microsoft.com/office/drawing/2010/main" val="0"/>
                        </a:ext>
                      </a:extLst>
                    </a:blip>
                    <a:stretch>
                      <a:fillRect/>
                    </a:stretch>
                  </pic:blipFill>
                  <pic:spPr>
                    <a:xfrm>
                      <a:off x="0" y="0"/>
                      <a:ext cx="4770120" cy="4648200"/>
                    </a:xfrm>
                    <a:prstGeom prst="rect">
                      <a:avLst/>
                    </a:prstGeom>
                  </pic:spPr>
                </pic:pic>
              </a:graphicData>
            </a:graphic>
          </wp:inline>
        </w:drawing>
      </w:r>
    </w:p>
    <w:p w14:paraId="2BF26337" w14:textId="77777777" w:rsidR="003943E1" w:rsidRDefault="003943E1" w:rsidP="003943E1">
      <w:pPr>
        <w:pStyle w:val="Bildtext"/>
      </w:pPr>
      <w:r>
        <w:rPr>
          <w:noProof/>
        </w:rPr>
        <mc:AlternateContent>
          <mc:Choice Requires="wps">
            <w:drawing>
              <wp:inline distT="0" distB="0" distL="0" distR="0" wp14:anchorId="0CD4F592" wp14:editId="60DDAB8B">
                <wp:extent cx="182880" cy="182880"/>
                <wp:effectExtent l="0" t="0" r="2540" b="1270"/>
                <wp:docPr id="45" name="Rektangel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2FEB52A" w14:textId="77777777" w:rsidR="003943E1" w:rsidRDefault="003943E1" w:rsidP="003943E1">
                            <w:pPr>
                              <w:jc w:val="center"/>
                            </w:pPr>
                          </w:p>
                        </w:txbxContent>
                      </wps:txbx>
                      <wps:bodyPr rot="0" vert="horz" wrap="square" lIns="91440" tIns="45720" rIns="91440" bIns="45720" anchor="ctr" anchorCtr="0" upright="1">
                        <a:noAutofit/>
                      </wps:bodyPr>
                    </wps:wsp>
                  </a:graphicData>
                </a:graphic>
              </wp:inline>
            </w:drawing>
          </mc:Choice>
          <mc:Fallback>
            <w:pict>
              <v:rect w14:anchorId="0CD4F592" id="Rektangel 11" o:spid="_x0000_s1032" alt="&quot;&quot;"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" fillcolor="red" stroked="f" strokeweight="1pt">
                <v:textbox>
                  <w:txbxContent>
                    <w:p w14:paraId="12FEB52A" w14:textId="77777777" w:rsidR="003943E1" w:rsidRDefault="003943E1" w:rsidP="003943E1">
                      <w:pPr>
                        <w:jc w:val="center"/>
                      </w:pPr>
                    </w:p>
                  </w:txbxContent>
                </v:textbox>
                <w10:anchorlock/>
              </v:rect>
            </w:pict>
          </mc:Fallback>
        </mc:AlternateContent>
      </w:r>
      <w:r>
        <w:t xml:space="preserve"> Planområdesgräns (</w:t>
      </w:r>
      <w:proofErr w:type="gramStart"/>
      <w:r>
        <w:t xml:space="preserve">ungefärlig)   </w:t>
      </w:r>
      <w:proofErr w:type="gramEnd"/>
      <w:r>
        <w:t xml:space="preserve"> </w:t>
      </w:r>
      <w:r>
        <w:rPr>
          <w:noProof/>
        </w:rPr>
        <mc:AlternateContent>
          <mc:Choice Requires="wps">
            <w:drawing>
              <wp:inline distT="0" distB="0" distL="0" distR="0" wp14:anchorId="330AD49B" wp14:editId="418B015F">
                <wp:extent cx="182880" cy="182880"/>
                <wp:effectExtent l="0" t="0" r="0" b="1270"/>
                <wp:docPr id="44" name="Rektangel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99CC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4C1F110" w14:textId="77777777" w:rsidR="003943E1" w:rsidRDefault="003943E1" w:rsidP="003943E1">
                            <w:pPr>
                              <w:jc w:val="center"/>
                            </w:pPr>
                          </w:p>
                        </w:txbxContent>
                      </wps:txbx>
                      <wps:bodyPr rot="0" vert="horz" wrap="square" lIns="91440" tIns="45720" rIns="91440" bIns="45720" anchor="ctr" anchorCtr="0" upright="1">
                        <a:noAutofit/>
                      </wps:bodyPr>
                    </wps:wsp>
                  </a:graphicData>
                </a:graphic>
              </wp:inline>
            </w:drawing>
          </mc:Choice>
          <mc:Fallback>
            <w:pict>
              <v:rect w14:anchorId="330AD49B" id="Rektangel 14" o:spid="_x0000_s1033" alt="&quot;&quot;" style="width:14.4pt;height:1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" fillcolor="#9c0" stroked="f" strokeweight="1pt">
                <v:textbox>
                  <w:txbxContent>
                    <w:p w14:paraId="44C1F110" w14:textId="77777777" w:rsidR="003943E1" w:rsidRDefault="003943E1" w:rsidP="003943E1">
                      <w:pPr>
                        <w:jc w:val="center"/>
                      </w:pPr>
                    </w:p>
                  </w:txbxContent>
                </v:textbox>
                <w10:anchorlock/>
              </v:rect>
            </w:pict>
          </mc:Fallback>
        </mc:AlternateContent>
      </w:r>
      <w:r>
        <w:t xml:space="preserve"> Biotopskyddade träd</w:t>
      </w:r>
    </w:p>
    <w:p w14:paraId="10E1D915" w14:textId="77777777" w:rsidR="003943E1" w:rsidRDefault="003943E1" w:rsidP="003943E1"/>
    <w:p w14:paraId="383D91B8" w14:textId="77777777" w:rsidR="00D60C00" w:rsidRDefault="00D60C00" w:rsidP="00D60C00">
      <w:pPr>
        <w:pStyle w:val="Rubrik3"/>
      </w:pPr>
      <w:r w:rsidRPr="002D4177">
        <w:t>Naturvärdesinventering Lunds stad</w:t>
      </w:r>
      <w:r>
        <w:t xml:space="preserve"> </w:t>
      </w:r>
    </w:p>
    <w:p w14:paraId="2D0BFF89" w14:textId="7972F0CC" w:rsidR="00D60C00" w:rsidRPr="00AF52E9" w:rsidRDefault="00DC5F81" w:rsidP="00466657">
      <w:r>
        <w:t>Inget finns upptaget som specifikt naturvärde inom eller i direkt anslutning till planområdet.</w:t>
      </w:r>
    </w:p>
    <w:p w14:paraId="4056ED62" w14:textId="77777777" w:rsidR="00D60C00" w:rsidRDefault="00D60C00" w:rsidP="00D60C00">
      <w:pPr>
        <w:pStyle w:val="Rubrik3"/>
      </w:pPr>
      <w:r>
        <w:t>Grön</w:t>
      </w:r>
      <w:r w:rsidRPr="007B593A">
        <w:t>program</w:t>
      </w:r>
      <w:r>
        <w:t xml:space="preserve"> </w:t>
      </w:r>
    </w:p>
    <w:p w14:paraId="61DD8E6F" w14:textId="69189903" w:rsidR="00D60C00" w:rsidRDefault="004754C7" w:rsidP="00466657">
      <w:bookmarkStart w:id="37" w:name="_Hlk124852684"/>
      <w:r>
        <w:t>Inom planområdet finns inget upptaget i kommunens grönprogram men Vegaparken, karaktäriserad som gröning, ligger direkt öster om planområdet.</w:t>
      </w:r>
      <w:r w:rsidR="00173A58">
        <w:t xml:space="preserve"> </w:t>
      </w:r>
      <w:r w:rsidR="00BE2D18">
        <w:t>V</w:t>
      </w:r>
      <w:r w:rsidR="007460EE">
        <w:t>äster</w:t>
      </w:r>
      <w:r w:rsidR="00BE2D18">
        <w:t xml:space="preserve"> om planområdet</w:t>
      </w:r>
      <w:r w:rsidR="007460EE">
        <w:t xml:space="preserve"> finns det blågröna huvudstråket Hardebergaspåret</w:t>
      </w:r>
      <w:r w:rsidR="00BE2D18">
        <w:t xml:space="preserve"> som sträcker sig i sydväst-nordöstlig riktning.</w:t>
      </w:r>
    </w:p>
    <w:p w14:paraId="0BAE1D42" w14:textId="77777777" w:rsidR="00D60C00" w:rsidRPr="002D4177" w:rsidRDefault="00D60C00" w:rsidP="00D60C00">
      <w:pPr>
        <w:pStyle w:val="Rubrik2"/>
      </w:pPr>
      <w:bookmarkStart w:id="38" w:name="_Toc18063523"/>
      <w:bookmarkStart w:id="39" w:name="_Toc150176876"/>
      <w:bookmarkEnd w:id="37"/>
      <w:r w:rsidRPr="00825897">
        <w:t>Grönstruktur och offentliga rum</w:t>
      </w:r>
      <w:bookmarkEnd w:id="38"/>
      <w:bookmarkEnd w:id="39"/>
      <w:r>
        <w:t xml:space="preserve"> </w:t>
      </w:r>
    </w:p>
    <w:p w14:paraId="3AE29979" w14:textId="77777777" w:rsidR="00D60C00" w:rsidRPr="0010345E" w:rsidRDefault="00D60C00" w:rsidP="00D60C00">
      <w:pPr>
        <w:pStyle w:val="Rubrik3"/>
      </w:pPr>
      <w:r w:rsidRPr="0010345E">
        <w:t xml:space="preserve">Balanseringsutredning </w:t>
      </w:r>
    </w:p>
    <w:p w14:paraId="22267AEB" w14:textId="6D72C3F4" w:rsidR="00D60C00" w:rsidRPr="00F516FA" w:rsidRDefault="00C348BB" w:rsidP="00C348BB">
      <w:r>
        <w:t xml:space="preserve">Den balanseringsutredning som finns framtagen pekar på behovet att ersätta de träd som kan försvinna i den norra delen av planområdet, dvs på den mark som är kommunal och tillhör fastigheten Lilla Råby 18:38. </w:t>
      </w:r>
      <w:r w:rsidRPr="00C348BB">
        <w:t xml:space="preserve">Varje nedtaget träd med en stamdiameter över 20 cm ska ersättas med minst 2 träd och träd med en stamdiameter mellan </w:t>
      </w:r>
      <w:proofErr w:type="gramStart"/>
      <w:r w:rsidRPr="00C348BB">
        <w:t>10-20</w:t>
      </w:r>
      <w:proofErr w:type="gramEnd"/>
      <w:r w:rsidRPr="00C348BB">
        <w:t xml:space="preserve"> cm ska ersättas med minst 1 träd.</w:t>
      </w:r>
      <w:r>
        <w:t xml:space="preserve"> De </w:t>
      </w:r>
      <w:proofErr w:type="spellStart"/>
      <w:r>
        <w:t>nytillförda</w:t>
      </w:r>
      <w:proofErr w:type="spellEnd"/>
      <w:r>
        <w:t xml:space="preserve"> träden skall planteras i närområdet </w:t>
      </w:r>
      <w:r>
        <w:lastRenderedPageBreak/>
        <w:t xml:space="preserve">längs det grönblå huvudstråket som är Hardebergaspåret och på så vis med </w:t>
      </w:r>
      <w:proofErr w:type="spellStart"/>
      <w:r>
        <w:t>artval</w:t>
      </w:r>
      <w:proofErr w:type="spellEnd"/>
      <w:r>
        <w:t xml:space="preserve"> stärka den spridningskorridor som det utgör.</w:t>
      </w:r>
    </w:p>
    <w:p w14:paraId="3946598C" w14:textId="77777777" w:rsidR="00D60C00" w:rsidRDefault="00D60C00" w:rsidP="00D60C00">
      <w:pPr>
        <w:pStyle w:val="Rubrik3"/>
      </w:pPr>
      <w:r w:rsidRPr="007B593A">
        <w:t>Topografi och vegetation</w:t>
      </w:r>
      <w:r>
        <w:t xml:space="preserve"> </w:t>
      </w:r>
    </w:p>
    <w:p w14:paraId="5AE610F9" w14:textId="257B9F28" w:rsidR="00D60C00" w:rsidRPr="00F516FA" w:rsidRDefault="003671FF" w:rsidP="003671FF">
      <w:r>
        <w:t xml:space="preserve">Planområdet är att betrakta som relativt flackt och utgörs av en plan yta som faller från +33.0 i den norra spetsen till +32.0 i såväl det sydvästra som det sydöstra hörnet. </w:t>
      </w:r>
    </w:p>
    <w:p w14:paraId="4725F460" w14:textId="77777777" w:rsidR="00D60C00" w:rsidRDefault="00D60C00" w:rsidP="00D60C00">
      <w:pPr>
        <w:pStyle w:val="Rubrik3"/>
      </w:pPr>
      <w:r w:rsidRPr="007B593A">
        <w:t>Friytor, lek och rekreation</w:t>
      </w:r>
    </w:p>
    <w:p w14:paraId="0497B5AD" w14:textId="073F7ACA" w:rsidR="00C55E99" w:rsidRPr="00415ADD" w:rsidRDefault="00F96361" w:rsidP="00415ADD">
      <w:r>
        <w:t xml:space="preserve">Ej relevant då planområdet i dagsläget utgörs av parkeringsplats och mindre grönyta på ca 600 kvm bevuxen av buskage och träd. Strax öster om planområdet finns Vegaparken med rekreativa gröna ytor och kommunal lekplats.  </w:t>
      </w:r>
      <w:r w:rsidR="00C55E99">
        <w:t xml:space="preserve"> </w:t>
      </w:r>
    </w:p>
    <w:p w14:paraId="3D8DBF11" w14:textId="77777777" w:rsidR="00D60C00" w:rsidRPr="00825897" w:rsidRDefault="00D60C00" w:rsidP="00415ADD">
      <w:pPr>
        <w:pStyle w:val="Rubrik3"/>
      </w:pPr>
      <w:bookmarkStart w:id="40" w:name="_Toc18063524"/>
      <w:r w:rsidRPr="00825897">
        <w:t>Service</w:t>
      </w:r>
      <w:bookmarkEnd w:id="40"/>
      <w:r w:rsidRPr="002D4177">
        <w:t xml:space="preserve"> </w:t>
      </w:r>
    </w:p>
    <w:p w14:paraId="01E7C4AC" w14:textId="77777777" w:rsidR="00D60C00" w:rsidRDefault="00D60C00" w:rsidP="00D60C00">
      <w:pPr>
        <w:pStyle w:val="Rubrik3"/>
      </w:pPr>
      <w:r w:rsidRPr="007B593A">
        <w:t>Offentlig service</w:t>
      </w:r>
      <w:r>
        <w:t xml:space="preserve"> </w:t>
      </w:r>
    </w:p>
    <w:p w14:paraId="6F191B01" w14:textId="77777777" w:rsidR="00C55E99" w:rsidRDefault="003C4BCF" w:rsidP="00C55E99">
      <w:r>
        <w:t xml:space="preserve">I relation till planområdet återfinns förskolan Lilla Pandan ligger ca 100 meter västerut och förskolan Arken ca 300 meter åt sydväst. Ca 300 meter norrut finns grundskolan ISLK (International </w:t>
      </w:r>
      <w:proofErr w:type="spellStart"/>
      <w:r>
        <w:t>School</w:t>
      </w:r>
      <w:proofErr w:type="spellEnd"/>
      <w:r>
        <w:t xml:space="preserve"> </w:t>
      </w:r>
      <w:proofErr w:type="spellStart"/>
      <w:r>
        <w:t>of</w:t>
      </w:r>
      <w:proofErr w:type="spellEnd"/>
      <w:r>
        <w:t xml:space="preserve"> Lund) och grundskolan Vegalyckan är placerad 450 meter söderut. </w:t>
      </w:r>
    </w:p>
    <w:p w14:paraId="7BF30668" w14:textId="0715321B" w:rsidR="003C4BCF" w:rsidRDefault="00C55E99" w:rsidP="00C55E99">
      <w:r>
        <w:t xml:space="preserve">Olika typer av boenden för äldre finns i flera former direkt norr om planområdet och till exempel innefattar demensboende, trygghetsboende och äldreboende. Inom samma område finns också lunchrestaurang för äldre och 200 meter västerut finns seniorverksamheten Träffpunkt Arkivgatan. </w:t>
      </w:r>
    </w:p>
    <w:p w14:paraId="0ED18F1D" w14:textId="5E7CCBF7" w:rsidR="00C55E99" w:rsidRDefault="00C55E99" w:rsidP="00C55E99">
      <w:r>
        <w:t>Ca 300 meter nordväst från planområdet finns hållplats för biblioteksbussen.</w:t>
      </w:r>
    </w:p>
    <w:p w14:paraId="0641575D" w14:textId="77777777" w:rsidR="00D60C00" w:rsidRDefault="00D60C00" w:rsidP="00D60C00">
      <w:pPr>
        <w:pStyle w:val="Rubrik3"/>
      </w:pPr>
      <w:r w:rsidRPr="007B593A">
        <w:t>Kommersiell service</w:t>
      </w:r>
      <w:r>
        <w:t xml:space="preserve"> </w:t>
      </w:r>
    </w:p>
    <w:p w14:paraId="13C133EC" w14:textId="440DD08C" w:rsidR="00D60C00" w:rsidRPr="00F516FA" w:rsidRDefault="003E5DDC" w:rsidP="003E5DDC">
      <w:r>
        <w:t xml:space="preserve">Direkt söder om planområdet på </w:t>
      </w:r>
      <w:proofErr w:type="spellStart"/>
      <w:r>
        <w:t>Ulrikedals</w:t>
      </w:r>
      <w:proofErr w:type="spellEnd"/>
      <w:r>
        <w:t xml:space="preserve"> studentboende finns </w:t>
      </w:r>
      <w:r w:rsidR="00BC5D69">
        <w:t>idag en restaurang</w:t>
      </w:r>
      <w:r>
        <w:t xml:space="preserve"> och 150 norrut</w:t>
      </w:r>
      <w:r w:rsidR="007F7682">
        <w:t xml:space="preserve"> från planområdet</w:t>
      </w:r>
      <w:r>
        <w:t xml:space="preserve"> finns ytterligare en</w:t>
      </w:r>
      <w:r w:rsidR="00BC5D69">
        <w:t>.</w:t>
      </w:r>
      <w:r>
        <w:t xml:space="preserve"> Närmsta matvarubutik finns 200 meter västerut och ytterligare en finns 300 meter söderut. </w:t>
      </w:r>
    </w:p>
    <w:p w14:paraId="75F1B3DB" w14:textId="77777777" w:rsidR="00D60C00" w:rsidRPr="00825897" w:rsidRDefault="00D60C00" w:rsidP="00D60C00">
      <w:pPr>
        <w:pStyle w:val="Rubrik2"/>
      </w:pPr>
      <w:bookmarkStart w:id="41" w:name="_Toc18063525"/>
      <w:bookmarkStart w:id="42" w:name="_Toc150176877"/>
      <w:r w:rsidRPr="00825897">
        <w:t>Trafik och gator</w:t>
      </w:r>
      <w:bookmarkEnd w:id="41"/>
      <w:bookmarkEnd w:id="42"/>
      <w:r w:rsidRPr="002D4177">
        <w:t xml:space="preserve"> </w:t>
      </w:r>
    </w:p>
    <w:p w14:paraId="548DD191" w14:textId="77777777" w:rsidR="00D60C00" w:rsidRPr="002D4177" w:rsidRDefault="00D60C00" w:rsidP="00D60C00">
      <w:pPr>
        <w:pStyle w:val="Rubrik3"/>
      </w:pPr>
      <w:r w:rsidRPr="007B593A">
        <w:t>Riksintresse för kommunikationer; väg befintlig och framtida/järnväg befintlig och framtida, luftfart</w:t>
      </w:r>
      <w:r w:rsidRPr="002D4177">
        <w:t xml:space="preserve"> </w:t>
      </w:r>
    </w:p>
    <w:p w14:paraId="5FAD8F00" w14:textId="6BDC70A1" w:rsidR="00D60C00" w:rsidRPr="00706EAE" w:rsidRDefault="00D60C00" w:rsidP="00D60C00">
      <w:pPr>
        <w:rPr>
          <w:color w:val="FFF2BF" w:themeColor="accent1"/>
        </w:rPr>
      </w:pPr>
      <w:r w:rsidRPr="00706EAE">
        <w:t xml:space="preserve">Området berörs av riksintresseområdet </w:t>
      </w:r>
      <w:r w:rsidR="00E74D18">
        <w:t>kommunikationer</w:t>
      </w:r>
      <w:r w:rsidRPr="00706EAE">
        <w:t xml:space="preserve"> enligt 3 kap 8</w:t>
      </w:r>
      <w:r>
        <w:t xml:space="preserve"> </w:t>
      </w:r>
      <w:r w:rsidRPr="00706EAE">
        <w:t>§ miljöbalken</w:t>
      </w:r>
      <w:r w:rsidR="00E74D18">
        <w:t>. Specifikt gäller detta järnväg Jönköping – Malmö med status: ”Framtida”.</w:t>
      </w:r>
    </w:p>
    <w:p w14:paraId="033447AE" w14:textId="77777777" w:rsidR="00D60C00" w:rsidRDefault="00D60C00" w:rsidP="00D60C00">
      <w:pPr>
        <w:pStyle w:val="Rubrik3"/>
      </w:pPr>
      <w:r w:rsidRPr="007B593A">
        <w:t>Gatunät, angöring och in</w:t>
      </w:r>
      <w:r>
        <w:t>-</w:t>
      </w:r>
      <w:r w:rsidRPr="007B593A">
        <w:t>/utfarter</w:t>
      </w:r>
      <w:r>
        <w:t xml:space="preserve"> </w:t>
      </w:r>
    </w:p>
    <w:p w14:paraId="6106A5C0" w14:textId="34B95BA1" w:rsidR="00E05166" w:rsidRDefault="00E05166" w:rsidP="007F6502">
      <w:r>
        <w:t>Planområdet avgränsas i öster av den kommunala mindre lokalgatan Ulrikedalsvägen, med en hastighetsbegränsning</w:t>
      </w:r>
      <w:r w:rsidR="007F6502">
        <w:t xml:space="preserve"> på</w:t>
      </w:r>
      <w:r>
        <w:t xml:space="preserve"> 30 km/h</w:t>
      </w:r>
      <w:r w:rsidR="007F6502">
        <w:t xml:space="preserve"> och 6 meters bredd.</w:t>
      </w:r>
      <w:r>
        <w:t xml:space="preserve"> I norr avgränsas planområdet av den kommunala större </w:t>
      </w:r>
      <w:r>
        <w:lastRenderedPageBreak/>
        <w:t>lokalgatan Brunnsgatan med en hastighetsbegränsning på 40 km/h</w:t>
      </w:r>
      <w:r w:rsidR="007F6502">
        <w:t xml:space="preserve"> och 6 meters bredd</w:t>
      </w:r>
      <w:r>
        <w:t>. Angöring är möjlig längs Ulrikedalsvägen där det också finns en in- &amp; utfart till den parkering</w:t>
      </w:r>
      <w:r w:rsidR="007F6502">
        <w:t>splats</w:t>
      </w:r>
      <w:r>
        <w:t xml:space="preserve"> som är placerad längst i norr på fastigheten Hälsobrunnen 1. Från Brunnsgatan finns in- &amp; utfart till </w:t>
      </w:r>
      <w:r w:rsidR="007F6502">
        <w:t>samma parkeringsplats men via GC-bana.</w:t>
      </w:r>
    </w:p>
    <w:p w14:paraId="48FF200E" w14:textId="77777777" w:rsidR="00764226" w:rsidRDefault="00D60C00" w:rsidP="00D60C00">
      <w:pPr>
        <w:pStyle w:val="Rubrik3"/>
      </w:pPr>
      <w:r w:rsidRPr="007B593A">
        <w:t>Kollektivtrafik</w:t>
      </w:r>
    </w:p>
    <w:p w14:paraId="4FB8D75E" w14:textId="3DA2AC4E" w:rsidR="00D60C00" w:rsidRDefault="00764226" w:rsidP="00764226">
      <w:r>
        <w:t xml:space="preserve">Närhet till kollektivtrafik finns och hållplatserna Arkivgatan och Stampelyckan finns inom 200 väster ut på Brunnsgatan respektive 250 nordöst ut på Dalbyvägen. </w:t>
      </w:r>
    </w:p>
    <w:p w14:paraId="012B20F0" w14:textId="77777777" w:rsidR="00D60C00" w:rsidRPr="002D4177" w:rsidRDefault="00D60C00" w:rsidP="00D60C00">
      <w:pPr>
        <w:pStyle w:val="Rubrik3"/>
      </w:pPr>
      <w:r w:rsidRPr="007B593A">
        <w:t>Gång-, cykel- och motortrafik</w:t>
      </w:r>
      <w:r w:rsidRPr="002D4177">
        <w:t xml:space="preserve"> </w:t>
      </w:r>
    </w:p>
    <w:p w14:paraId="6E9B3BAD" w14:textId="12B8D974" w:rsidR="00D60C00" w:rsidRDefault="00D60C00" w:rsidP="006206ED">
      <w:pPr>
        <w:rPr>
          <w:b/>
          <w:bCs/>
          <w:i/>
        </w:rPr>
      </w:pPr>
      <w:r w:rsidRPr="00BF2DE4">
        <w:t>Parkeringsnorm och parkering</w:t>
      </w:r>
      <w:r w:rsidRPr="00BF2DE4">
        <w:br/>
        <w:t xml:space="preserve">Parkeringsbehovet ska tillgodoses inom fastigheten eller genom parkeringsköp. För bebyggelse i denna del av staden/kommunen med inriktning mot </w:t>
      </w:r>
      <w:r w:rsidR="00675641">
        <w:t>student</w:t>
      </w:r>
      <w:r w:rsidRPr="00BF2DE4">
        <w:t>bostäder</w:t>
      </w:r>
      <w:r w:rsidR="00675641">
        <w:t xml:space="preserve"> </w:t>
      </w:r>
      <w:r w:rsidRPr="00BF2DE4">
        <w:t xml:space="preserve">ska parkeringsnormen om </w:t>
      </w:r>
      <w:r w:rsidR="00675641">
        <w:t>2</w:t>
      </w:r>
      <w:r w:rsidR="00BE2D18">
        <w:t>,5</w:t>
      </w:r>
      <w:r w:rsidRPr="00BF2DE4">
        <w:t xml:space="preserve"> bilplatser/1000 m2 uppfyllas. För cykel är motsvarande siffra </w:t>
      </w:r>
      <w:r w:rsidR="00675641">
        <w:t>4</w:t>
      </w:r>
      <w:r w:rsidR="00BE2D18">
        <w:t>5</w:t>
      </w:r>
      <w:r w:rsidRPr="00BF2DE4">
        <w:t xml:space="preserve"> platser/1000 m2. Åtgärder kan utföras för att sänka parkeringsbehovet. I samband med bygglovsprövningen redovisar byggherren om, och i så fall vilka, åtgärder som avses och en omräkning av parkeringsbehovet görs.</w:t>
      </w:r>
    </w:p>
    <w:p w14:paraId="544D474C" w14:textId="77777777" w:rsidR="00D60C00" w:rsidRDefault="00D60C00" w:rsidP="006206ED">
      <w:pPr>
        <w:pStyle w:val="Rubrik2"/>
      </w:pPr>
      <w:bookmarkStart w:id="43" w:name="_Toc18063526"/>
      <w:bookmarkStart w:id="44" w:name="_Toc150176878"/>
      <w:r w:rsidRPr="00706EAE">
        <w:t>Teknisk försörjning</w:t>
      </w:r>
      <w:bookmarkEnd w:id="43"/>
      <w:bookmarkEnd w:id="44"/>
      <w:r>
        <w:t xml:space="preserve"> </w:t>
      </w:r>
    </w:p>
    <w:p w14:paraId="33B4FFC2" w14:textId="1DACABFB" w:rsidR="00D60C00" w:rsidRDefault="00440167" w:rsidP="00381E0E">
      <w:r>
        <w:t xml:space="preserve">Planområdets försörjning sker för dagvatten genom huvudledning i Ulrikedalsvägen, för spill/dagvatten genom en kombinerad huvudledning som skär planområdet nordväst-sydöst och sannolikt behöver flyttas. Vatten (huvudledning) finns i dagsläget inte inom planområdet men i Ulrikedalsvägen drygt 65 meter söderut. Fjärrvärme finns </w:t>
      </w:r>
      <w:r w:rsidR="00381E0E">
        <w:t xml:space="preserve">i Ulrikedalsvägen direkt utanför planområdet, oklart ledningstyp (huvud/fördelning/servis). El (högspänning) finns i direkt anslutning till planområdets norra del i Brunnsgatan, där också el (lågspänning) är tillgänglig. Under </w:t>
      </w:r>
      <w:proofErr w:type="spellStart"/>
      <w:r w:rsidR="00381E0E">
        <w:t>Hardeberga</w:t>
      </w:r>
      <w:proofErr w:type="spellEnd"/>
      <w:r w:rsidR="00381E0E">
        <w:t xml:space="preserve"> spåret/-stråket strax nordväst om planområdet finns fjärrkyla tillgänglig.</w:t>
      </w:r>
    </w:p>
    <w:p w14:paraId="41C48474" w14:textId="77777777" w:rsidR="00D60C00" w:rsidRPr="00415ADD" w:rsidRDefault="00D60C00" w:rsidP="00415ADD">
      <w:pPr>
        <w:pStyle w:val="Rubrik3"/>
        <w:rPr>
          <w:rFonts w:eastAsiaTheme="minorEastAsia"/>
        </w:rPr>
      </w:pPr>
      <w:r w:rsidRPr="00415ADD">
        <w:rPr>
          <w:rFonts w:eastAsiaTheme="minorEastAsia"/>
        </w:rPr>
        <w:t xml:space="preserve">Dagvatten </w:t>
      </w:r>
    </w:p>
    <w:p w14:paraId="2C89C14A" w14:textId="00572EA6" w:rsidR="00286F78" w:rsidRDefault="00D60C00" w:rsidP="00415ADD">
      <w:r w:rsidRPr="00CE6132">
        <w:t>Lunds kommun har tillsammans med VA S</w:t>
      </w:r>
      <w:r>
        <w:t>yd</w:t>
      </w:r>
      <w:r w:rsidRPr="00CE6132">
        <w:t xml:space="preserve"> tagit fram Dagvattenplan för Lunds kommun.</w:t>
      </w:r>
      <w:r>
        <w:t xml:space="preserve"> Enligt Åtgärdsplan för dagvatten ligger planområdet i</w:t>
      </w:r>
      <w:r w:rsidR="007D1E18">
        <w:t xml:space="preserve">nom </w:t>
      </w:r>
      <w:r>
        <w:t>avrinningsområde</w:t>
      </w:r>
      <w:r w:rsidR="007D1E18">
        <w:t>t A2</w:t>
      </w:r>
      <w:r>
        <w:t xml:space="preserve"> för dagvatten som</w:t>
      </w:r>
      <w:r w:rsidR="00286F78">
        <w:t xml:space="preserve"> till stor del </w:t>
      </w:r>
      <w:r w:rsidR="00286F78" w:rsidRPr="00286F78">
        <w:t xml:space="preserve">består av bostadsområden och innerstad, andel hårdgjord yta bedöms som hög (38%). Området avvattnas till </w:t>
      </w:r>
      <w:proofErr w:type="spellStart"/>
      <w:r w:rsidR="00286F78" w:rsidRPr="00286F78">
        <w:t>Höje</w:t>
      </w:r>
      <w:proofErr w:type="spellEnd"/>
      <w:r w:rsidR="00286F78" w:rsidRPr="00286F78">
        <w:t xml:space="preserve"> å i höjd med Knästorp (Staffanstorps kommun) via ledning med diameter 2000 mm. Dagvattenutflödena i </w:t>
      </w:r>
      <w:proofErr w:type="spellStart"/>
      <w:r w:rsidR="00286F78" w:rsidRPr="00286F78">
        <w:t>Höje</w:t>
      </w:r>
      <w:proofErr w:type="spellEnd"/>
      <w:r w:rsidR="00286F78" w:rsidRPr="00286F78">
        <w:t xml:space="preserve"> å orsakar stora erosionsproblem i samband med framför allt kraftiga sommarregn och snösmältning.</w:t>
      </w:r>
      <w:r w:rsidR="00286F78">
        <w:t xml:space="preserve"> Den dag(huvud)vattenledning som ansluter norrut mot Brunnsgatan från Ulrikedalsvägen överbelastas i dagsläget redan vid ett 10-årsregn. </w:t>
      </w:r>
    </w:p>
    <w:p w14:paraId="4A4D1481" w14:textId="15B4A0E6" w:rsidR="00286F78" w:rsidRDefault="00286F78" w:rsidP="00286F78">
      <w:r>
        <w:lastRenderedPageBreak/>
        <w:t xml:space="preserve">I stort sett allt dagvatten i Lunds kommun rinner till </w:t>
      </w:r>
      <w:proofErr w:type="spellStart"/>
      <w:r>
        <w:t>Höje</w:t>
      </w:r>
      <w:proofErr w:type="spellEnd"/>
      <w:r>
        <w:t xml:space="preserve"> å och </w:t>
      </w:r>
      <w:proofErr w:type="spellStart"/>
      <w:r>
        <w:t>Kävlingeån</w:t>
      </w:r>
      <w:proofErr w:type="spellEnd"/>
      <w:r>
        <w:t xml:space="preserve"> via dagvattenledningar, diken och små vattendrag. Vattendragen, som fungerar som dagvattenrecipienter, har i dagvattenplanen klassificerats efter hur stort flöde och vilka mängder av närsalter och föroreningar recipienterna kan tåla/ta emot beroende på deras speciella förutsättningar. Vattenmyndigheten har fattat beslut om statusklassificering och miljökvalitetsnormer för alla vattenförekomster.</w:t>
      </w:r>
    </w:p>
    <w:p w14:paraId="2BA53D6B" w14:textId="0A186F1C" w:rsidR="00286F78" w:rsidRDefault="00286F78" w:rsidP="00286F78">
      <w:r>
        <w:t xml:space="preserve">Planområdet ingår i huvudavrinningsområdet </w:t>
      </w:r>
      <w:proofErr w:type="spellStart"/>
      <w:r>
        <w:t>Höje</w:t>
      </w:r>
      <w:proofErr w:type="spellEnd"/>
      <w:r>
        <w:t xml:space="preserve"> å. Enligt dagvattenplanen är </w:t>
      </w:r>
      <w:proofErr w:type="spellStart"/>
      <w:r>
        <w:t>Höje</w:t>
      </w:r>
      <w:proofErr w:type="spellEnd"/>
      <w:r>
        <w:t xml:space="preserve"> å känslig för ökad vattenföring och närsalter samt mycket känslig för föroreningar. Enligt Vattenmyndighetens beslut om statusklassificering och miljökvalitetsnormer för ytvatten har </w:t>
      </w:r>
      <w:proofErr w:type="spellStart"/>
      <w:r>
        <w:t>Höje</w:t>
      </w:r>
      <w:proofErr w:type="spellEnd"/>
      <w:r>
        <w:t xml:space="preserve"> å dålig ekologisk status med kravet att uppnå god ekologisk status 2027. Den kemiska ytvattenstatusen (exklusive kvicksilver) är bedömd som god.</w:t>
      </w:r>
    </w:p>
    <w:p w14:paraId="3C84E2C8" w14:textId="77777777" w:rsidR="00D60C00" w:rsidRPr="00F516FA" w:rsidRDefault="00D60C00" w:rsidP="00286F78">
      <w:r w:rsidRPr="00F516FA">
        <w:t>Planområdet ligger inom verksamhetsområde för dagvatten.</w:t>
      </w:r>
    </w:p>
    <w:p w14:paraId="792015AD" w14:textId="77777777" w:rsidR="00D60C00" w:rsidRDefault="00D60C00" w:rsidP="00D60C00">
      <w:pPr>
        <w:pStyle w:val="Rubrik3"/>
      </w:pPr>
      <w:r w:rsidRPr="009477C0">
        <w:t>Markens beskaffenhet</w:t>
      </w:r>
      <w:r>
        <w:t xml:space="preserve"> </w:t>
      </w:r>
    </w:p>
    <w:p w14:paraId="7C627DE8" w14:textId="20F222CE" w:rsidR="00355A8E" w:rsidRPr="00355A8E" w:rsidRDefault="00355A8E" w:rsidP="00355A8E">
      <w:r w:rsidRPr="00355A8E">
        <w:t xml:space="preserve">Generellt har överst observerats fyllningsjord/organisk jord med </w:t>
      </w:r>
      <w:r>
        <w:t xml:space="preserve">tjocklekar </w:t>
      </w:r>
      <w:r w:rsidRPr="00355A8E">
        <w:t xml:space="preserve">mellan 0,7 och 1,4 m. Fyllningsjord utgörs av blandat mulljord, friktionsmaterial och lerjord samt ställvis inslag av tegel. Direkt under fyllningen följer naturligt lagrad sand- eller lerjord eller lermorän som </w:t>
      </w:r>
      <w:proofErr w:type="spellStart"/>
      <w:r w:rsidRPr="00355A8E">
        <w:t>underlagras</w:t>
      </w:r>
      <w:proofErr w:type="spellEnd"/>
      <w:r w:rsidRPr="00355A8E">
        <w:t xml:space="preserve"> av en sandmorän ner till undersökt djup på mellan 6 och 8 m.</w:t>
      </w:r>
    </w:p>
    <w:p w14:paraId="69851ECC" w14:textId="33FDB9FE" w:rsidR="00355A8E" w:rsidRPr="00355A8E" w:rsidRDefault="00355A8E" w:rsidP="00355A8E">
      <w:r w:rsidRPr="00355A8E">
        <w:t xml:space="preserve">Befintlig fyllning och ytlig sand-/lerjord är varierande löst och fast lagrad. Inom grönytor utgörs fyllningen av lerig mulljord eller mullhaltig lerjord. Under befintlig asfaltsparkering finns bärlager, med ca 0,4 m </w:t>
      </w:r>
      <w:r>
        <w:t>tjocklek</w:t>
      </w:r>
      <w:r w:rsidRPr="00355A8E">
        <w:t xml:space="preserve">. Generellt är den totala </w:t>
      </w:r>
      <w:r>
        <w:t>tjockleken</w:t>
      </w:r>
      <w:r w:rsidRPr="00355A8E">
        <w:t xml:space="preserve"> på befintlig fyllningsjord ca 1,2 m men varierar mellan 0,7 och 1,4 m.</w:t>
      </w:r>
    </w:p>
    <w:p w14:paraId="54A0E86F" w14:textId="7F158E94" w:rsidR="00146CCD" w:rsidRDefault="00355A8E" w:rsidP="00355A8E">
      <w:r w:rsidRPr="00355A8E">
        <w:t>Naturligt avlagrad mineraljord förekommer direkt under befintlig fyllning och domineras av lermorän och sandmorän, men det påträffas även skikt av sandsediment. Vanligtvis förekommer lermorän och sand relativt ytlig för att på ca 2</w:t>
      </w:r>
      <w:r>
        <w:t xml:space="preserve"> till </w:t>
      </w:r>
      <w:r w:rsidRPr="00355A8E">
        <w:t>4 m djup, övergå till sandmorän. Naturligt avlagrad lermorän och sandjord inom området är vanligtvis fast medan underliggande sandmorän är mycket fast.</w:t>
      </w:r>
    </w:p>
    <w:p w14:paraId="1F701C73" w14:textId="28344E16" w:rsidR="00355A8E" w:rsidRPr="00F516FA" w:rsidRDefault="00355A8E" w:rsidP="00355A8E">
      <w:r>
        <w:t xml:space="preserve">Grundvattennivåer påträffas med stabiliserade grundvattenytor på mellan 1,5 och 1,8 m under markytan. </w:t>
      </w:r>
      <w:r w:rsidRPr="00355A8E">
        <w:t>Grundvattennivån varierar med nederbörd och årstid och kan förväntas vara både högre och lägre än vad som registrerats i samband med denna undersökning.</w:t>
      </w:r>
    </w:p>
    <w:p w14:paraId="354E8C3F" w14:textId="77777777" w:rsidR="00D60C00" w:rsidRPr="002D4177" w:rsidRDefault="00D60C00" w:rsidP="00D60C00">
      <w:pPr>
        <w:pStyle w:val="Rubrik3"/>
      </w:pPr>
      <w:r w:rsidRPr="007B593A">
        <w:t>Vatten och spill</w:t>
      </w:r>
      <w:r>
        <w:t>vatten</w:t>
      </w:r>
      <w:r w:rsidRPr="002D4177">
        <w:t xml:space="preserve"> </w:t>
      </w:r>
    </w:p>
    <w:p w14:paraId="21670DED" w14:textId="63483DD1" w:rsidR="00415ADD" w:rsidRDefault="00D60C00" w:rsidP="00415ADD">
      <w:r w:rsidRPr="00C652E9">
        <w:t xml:space="preserve">Planområdet ligger inom verksamhetsområde för dricksvatten och spillvatten. </w:t>
      </w:r>
    </w:p>
    <w:p w14:paraId="73149A1D" w14:textId="77777777" w:rsidR="00D60C00" w:rsidRPr="002D4177" w:rsidRDefault="00D60C00" w:rsidP="00D60C00">
      <w:pPr>
        <w:pStyle w:val="Rubrik3"/>
      </w:pPr>
      <w:r w:rsidRPr="007B593A">
        <w:lastRenderedPageBreak/>
        <w:t>Renhållning</w:t>
      </w:r>
      <w:r w:rsidRPr="002D4177">
        <w:t xml:space="preserve"> </w:t>
      </w:r>
    </w:p>
    <w:p w14:paraId="78694B69" w14:textId="6AD454FA" w:rsidR="00D60C00" w:rsidRPr="00F516FA" w:rsidRDefault="004257FA" w:rsidP="004257FA">
      <w:r>
        <w:t xml:space="preserve">Inga bostäder finns inom planområdet i nuläget men </w:t>
      </w:r>
      <w:proofErr w:type="spellStart"/>
      <w:r>
        <w:t>Ulrikedals</w:t>
      </w:r>
      <w:proofErr w:type="spellEnd"/>
      <w:r>
        <w:t xml:space="preserve"> studentbostadsområde har </w:t>
      </w:r>
      <w:proofErr w:type="spellStart"/>
      <w:r>
        <w:t>UWS:er</w:t>
      </w:r>
      <w:proofErr w:type="spellEnd"/>
      <w:r>
        <w:t xml:space="preserve"> 80 meter söder om planområdet idag. Både UWS och miljöhus är möjliga inom planområdet ur Renhållningsverkets perspektiv.</w:t>
      </w:r>
    </w:p>
    <w:p w14:paraId="7A7EE52A" w14:textId="77777777" w:rsidR="00D60C00" w:rsidRDefault="00D60C00" w:rsidP="00D60C00">
      <w:pPr>
        <w:pStyle w:val="Rubrik2"/>
      </w:pPr>
      <w:bookmarkStart w:id="45" w:name="_Toc18063527"/>
      <w:bookmarkStart w:id="46" w:name="_Toc150176879"/>
      <w:r w:rsidRPr="00825897">
        <w:t>Hälsa och säkerhet</w:t>
      </w:r>
      <w:bookmarkEnd w:id="45"/>
      <w:bookmarkEnd w:id="46"/>
      <w:r w:rsidRPr="002D4177">
        <w:t xml:space="preserve"> </w:t>
      </w:r>
    </w:p>
    <w:p w14:paraId="712A7D5B" w14:textId="77777777" w:rsidR="00D60C00" w:rsidRDefault="00D60C00" w:rsidP="00D60C00">
      <w:pPr>
        <w:pStyle w:val="Rubrik3"/>
      </w:pPr>
      <w:r w:rsidRPr="007B593A">
        <w:t>Risker/Farligt gods</w:t>
      </w:r>
      <w:r>
        <w:t xml:space="preserve"> </w:t>
      </w:r>
    </w:p>
    <w:p w14:paraId="636D3A27" w14:textId="661EEA1F" w:rsidR="00D60C00" w:rsidRPr="00B752A9" w:rsidRDefault="00D60C00" w:rsidP="00D60C00">
      <w:r w:rsidRPr="00B752A9">
        <w:t xml:space="preserve">Planområdet ligger </w:t>
      </w:r>
      <w:r w:rsidR="00652AC3">
        <w:t>över 700 meter</w:t>
      </w:r>
      <w:r w:rsidRPr="00B752A9">
        <w:t xml:space="preserve"> från rekommenderad färdväg för farligt gods. Planområdet ligger </w:t>
      </w:r>
      <w:r w:rsidR="00652AC3">
        <w:t>helt u</w:t>
      </w:r>
      <w:r w:rsidRPr="00B752A9">
        <w:t>tanför uppmärksamhetsavstånd enligt ”Bebyggelseplanering och farligt gods - Strategi för bebyggelseplanering intill rekommenderade färdvägar för transport av farligt gods”. De rekommenderade skyddsavstånd som redovisas i denna rapport har tagits fram med en fördjupad riskbedömning och kan således användas vid utformning av planer utan att det finns behov av ytterligare riskanalyser.</w:t>
      </w:r>
      <w:r w:rsidR="00652AC3">
        <w:t xml:space="preserve"> </w:t>
      </w:r>
      <w:bookmarkStart w:id="47" w:name="_Hlk125117524"/>
      <w:r w:rsidR="00652AC3">
        <w:t xml:space="preserve">Inga åtgärder är nödvändiga för planens genomförande. </w:t>
      </w:r>
      <w:bookmarkEnd w:id="47"/>
    </w:p>
    <w:p w14:paraId="36F4378E" w14:textId="2CE4CA12" w:rsidR="00D60C00" w:rsidRDefault="00D60C00" w:rsidP="00D60C00">
      <w:pPr>
        <w:pStyle w:val="Rubrik3"/>
      </w:pPr>
      <w:r w:rsidRPr="007B593A">
        <w:t>Buller</w:t>
      </w:r>
      <w:r>
        <w:t xml:space="preserve"> </w:t>
      </w:r>
    </w:p>
    <w:p w14:paraId="520420C5" w14:textId="7F63BE87" w:rsidR="00D60C00" w:rsidRDefault="008D01E0" w:rsidP="008D01E0">
      <w:pPr>
        <w:rPr>
          <w:color w:val="FFF2BF" w:themeColor="accent1"/>
        </w:rPr>
      </w:pPr>
      <w:r>
        <w:t>Möjlig b</w:t>
      </w:r>
      <w:r w:rsidRPr="008D01E0">
        <w:t xml:space="preserve">ullerproblematik återfinns idag främst i planområdets </w:t>
      </w:r>
      <w:r>
        <w:t xml:space="preserve">norra </w:t>
      </w:r>
      <w:r w:rsidR="004467E8">
        <w:t>spets</w:t>
      </w:r>
      <w:r w:rsidRPr="008D01E0">
        <w:t xml:space="preserve"> där nivåerna kan överskrida 6</w:t>
      </w:r>
      <w:r>
        <w:t>0</w:t>
      </w:r>
      <w:r w:rsidRPr="008D01E0">
        <w:t xml:space="preserve"> dB </w:t>
      </w:r>
      <w:proofErr w:type="spellStart"/>
      <w:r w:rsidRPr="008D01E0">
        <w:t>Leq</w:t>
      </w:r>
      <w:proofErr w:type="spellEnd"/>
      <w:r w:rsidRPr="008D01E0">
        <w:t xml:space="preserve"> från </w:t>
      </w:r>
      <w:r>
        <w:t xml:space="preserve">trafik. </w:t>
      </w:r>
      <w:r w:rsidR="00D60C00" w:rsidRPr="00B04CDC">
        <w:rPr>
          <w:color w:val="FFF2BF" w:themeColor="accent1"/>
        </w:rPr>
        <w:t xml:space="preserve"> </w:t>
      </w:r>
    </w:p>
    <w:p w14:paraId="200DA857" w14:textId="48A2A940" w:rsidR="00085204" w:rsidRDefault="00085204" w:rsidP="00085204">
      <w:pPr>
        <w:pStyle w:val="Rubrik3"/>
      </w:pPr>
      <w:r>
        <w:t>Värme</w:t>
      </w:r>
    </w:p>
    <w:p w14:paraId="52C0AD3A" w14:textId="52E3D4B2" w:rsidR="00085204" w:rsidRPr="00085204" w:rsidRDefault="00085204" w:rsidP="00085204">
      <w:r>
        <w:t xml:space="preserve">Den värmekartering som finns utförd 2023 visar i sammanslagen risk inte på någon förhöjning för värmestress, dvs risken benämns som låg över hela dygnet.  </w:t>
      </w:r>
    </w:p>
    <w:p w14:paraId="1652551E" w14:textId="77777777" w:rsidR="00D60C00" w:rsidRDefault="00D60C00" w:rsidP="00D60C00">
      <w:pPr>
        <w:pStyle w:val="Rubrik3"/>
      </w:pPr>
      <w:r w:rsidRPr="007B593A">
        <w:t>Markradon</w:t>
      </w:r>
      <w:r>
        <w:t xml:space="preserve"> </w:t>
      </w:r>
    </w:p>
    <w:p w14:paraId="2D21899D" w14:textId="5983E888" w:rsidR="00355A8E" w:rsidRPr="00355A8E" w:rsidRDefault="00355A8E" w:rsidP="00355A8E">
      <w:r w:rsidRPr="00355A8E">
        <w:t>Markradonresultaten har mätts med spårfilm i kanister i 3 punkter</w:t>
      </w:r>
      <w:r>
        <w:t xml:space="preserve"> (1,4 och 6)</w:t>
      </w:r>
      <w:r w:rsidRPr="00355A8E">
        <w:t xml:space="preserve">. Radonhalten har bestämts till mellan 6,6 och 19,3 </w:t>
      </w:r>
      <w:proofErr w:type="spellStart"/>
      <w:r w:rsidRPr="00355A8E">
        <w:t>kBq</w:t>
      </w:r>
      <w:proofErr w:type="spellEnd"/>
      <w:r w:rsidRPr="00355A8E">
        <w:t>/m3</w:t>
      </w:r>
      <w:r>
        <w:t xml:space="preserve">. </w:t>
      </w:r>
      <w:r w:rsidRPr="00355A8E">
        <w:t xml:space="preserve">Uppmätta halter kan relateras till Boverkets nomenklatur, där låg-, normal- och högriskmark är </w:t>
      </w:r>
      <w:proofErr w:type="gramStart"/>
      <w:r w:rsidRPr="00355A8E">
        <w:t>0-10</w:t>
      </w:r>
      <w:proofErr w:type="gramEnd"/>
      <w:r w:rsidRPr="00355A8E">
        <w:t>, 10-50 respektive &gt;50 Bq/m3.</w:t>
      </w:r>
    </w:p>
    <w:p w14:paraId="39B02A17" w14:textId="7AA91383" w:rsidR="00D60C00" w:rsidRDefault="00355A8E" w:rsidP="00355A8E">
      <w:r w:rsidRPr="00355A8E">
        <w:t xml:space="preserve">Med hänsyn taget till mätvärden, årstid, grundvatten </w:t>
      </w:r>
      <w:proofErr w:type="gramStart"/>
      <w:r w:rsidRPr="00355A8E">
        <w:t>m.m.</w:t>
      </w:r>
      <w:proofErr w:type="gramEnd"/>
      <w:r w:rsidRPr="00355A8E">
        <w:t xml:space="preserve"> kan halterna sammantaget anses ligga i normalriskintervallet och fastigheten därför klassas som normalriskmark.</w:t>
      </w:r>
      <w:r w:rsidR="00D60C00">
        <w:t xml:space="preserve"> </w:t>
      </w:r>
    </w:p>
    <w:p w14:paraId="364B7A90" w14:textId="77777777" w:rsidR="00D60C00" w:rsidRDefault="00D60C00" w:rsidP="00D60C00">
      <w:pPr>
        <w:pStyle w:val="Rubrik3"/>
      </w:pPr>
      <w:r w:rsidRPr="007B593A">
        <w:t>Förorenad mark</w:t>
      </w:r>
    </w:p>
    <w:p w14:paraId="745FBCC6" w14:textId="2A07EF4D" w:rsidR="00D60C00" w:rsidRDefault="005F79E6" w:rsidP="006A0C69">
      <w:r>
        <w:t>Länsstyrelsen Skånes kartläggning av misstänkta eller konstaterat förorenade områden (EBH) visar inga förekomster inom planområdet.</w:t>
      </w:r>
      <w:r w:rsidR="004257FA">
        <w:t xml:space="preserve"> Miljöförvaltningen har inte kunskap om några större potentiella problem eller utmaningar inom planområdet. </w:t>
      </w:r>
      <w:r w:rsidR="0068366C">
        <w:t xml:space="preserve">Den miljötekniska undersökningen visar generellt på rena förhållanden och föroreningar mindre än de maximala för känslig markanvändning, dvs för bostäder. Undantaget är i 2 av 6 borrhål (nummer 3 i öster vid infarten till </w:t>
      </w:r>
      <w:proofErr w:type="spellStart"/>
      <w:r w:rsidR="0068366C">
        <w:t>bef</w:t>
      </w:r>
      <w:proofErr w:type="spellEnd"/>
      <w:r w:rsidR="0068366C">
        <w:t xml:space="preserve">. parkeringsplats samt nummer 4 i sydväst mot </w:t>
      </w:r>
      <w:proofErr w:type="spellStart"/>
      <w:r w:rsidR="0068366C">
        <w:t>bef</w:t>
      </w:r>
      <w:proofErr w:type="spellEnd"/>
      <w:r w:rsidR="0068366C">
        <w:t xml:space="preserve">. miljöhus) där </w:t>
      </w:r>
      <w:r w:rsidR="0068366C" w:rsidRPr="0068366C">
        <w:t xml:space="preserve">prover av befintlig fyllning, på </w:t>
      </w:r>
      <w:proofErr w:type="gramStart"/>
      <w:r w:rsidR="0068366C" w:rsidRPr="0068366C">
        <w:t>1-1,4</w:t>
      </w:r>
      <w:proofErr w:type="gramEnd"/>
      <w:r w:rsidR="0068366C" w:rsidRPr="0068366C">
        <w:t xml:space="preserve"> respektive 0-0,3 m djup under markytan där förorening </w:t>
      </w:r>
      <w:r w:rsidR="0068366C" w:rsidRPr="0068366C">
        <w:lastRenderedPageBreak/>
        <w:t xml:space="preserve">av PAH och annat aromatiskt kolväte detekterats. Påträffade halter ger med Naturvårdsverkets generella riktvärden klassificering av jordarna/proven till </w:t>
      </w:r>
      <w:r w:rsidR="00FE29B7">
        <w:t>icke farligt avfall (IFA) r</w:t>
      </w:r>
      <w:r w:rsidR="0068366C" w:rsidRPr="0068366C">
        <w:t xml:space="preserve">espektive </w:t>
      </w:r>
      <w:r w:rsidR="00FE29B7">
        <w:t>mindre känslig markanvändning (</w:t>
      </w:r>
      <w:r w:rsidR="0068366C" w:rsidRPr="0068366C">
        <w:t>MKM</w:t>
      </w:r>
      <w:r w:rsidR="00FE29B7">
        <w:t>).</w:t>
      </w:r>
    </w:p>
    <w:p w14:paraId="00B1BF66" w14:textId="4DBC5B89" w:rsidR="00D54394" w:rsidRPr="007B593A" w:rsidRDefault="00D54394" w:rsidP="006A0C69">
      <w:r w:rsidRPr="00D54394">
        <w:t xml:space="preserve">Analys av provtaget vatten visar förekomst men låga halter av PAH och petroleumkolvätebaserade föroreningar. Inga andra organiska ämnen, </w:t>
      </w:r>
      <w:proofErr w:type="gramStart"/>
      <w:r w:rsidRPr="00D54394">
        <w:t>bl.a.</w:t>
      </w:r>
      <w:proofErr w:type="gramEnd"/>
      <w:r w:rsidRPr="00D54394">
        <w:t xml:space="preserve"> bekämpningsmedel, klorerade lösningsmedel och PCB, har detekterats.</w:t>
      </w:r>
      <w:r>
        <w:t xml:space="preserve"> </w:t>
      </w:r>
    </w:p>
    <w:p w14:paraId="17D9FD74" w14:textId="4F476808" w:rsidR="00D60C00" w:rsidRDefault="00D60C00" w:rsidP="00D60C00">
      <w:pPr>
        <w:pStyle w:val="Rubrik3"/>
      </w:pPr>
      <w:r w:rsidRPr="007B593A">
        <w:t>Översvämning och skyfall</w:t>
      </w:r>
      <w:r>
        <w:t xml:space="preserve"> </w:t>
      </w:r>
    </w:p>
    <w:p w14:paraId="20DD18FE" w14:textId="5F6D1C05" w:rsidR="00D60C00" w:rsidRDefault="00D60C00" w:rsidP="00D60C00">
      <w:r w:rsidRPr="00CE6132">
        <w:t>Lunds kommun har tillsammans med VA S</w:t>
      </w:r>
      <w:r>
        <w:t>yd</w:t>
      </w:r>
      <w:r w:rsidRPr="00CE6132">
        <w:t xml:space="preserve"> tagit fram </w:t>
      </w:r>
      <w:r>
        <w:t>Översvämnings</w:t>
      </w:r>
      <w:r w:rsidRPr="00CE6132">
        <w:t>plan för Lunds kommun.</w:t>
      </w:r>
      <w:r w:rsidR="006E1D23">
        <w:t xml:space="preserve"> </w:t>
      </w:r>
      <w:r w:rsidR="006E1D23" w:rsidRPr="006E1D23">
        <w:t xml:space="preserve">Enligt översvämningsplanen ska hänsyn tas till den översiktliga skyfallskarteringen vilket innebär att rinnvägar ska beaktas och ytor för hantering av dagvatten pekas ut. Byggnader ska inte placeras så att de stör rinnvägar. Placering som stör rinnvägar ska endast tillåtas om ny </w:t>
      </w:r>
      <w:proofErr w:type="spellStart"/>
      <w:r w:rsidR="006E1D23" w:rsidRPr="006E1D23">
        <w:t>rinnväg</w:t>
      </w:r>
      <w:proofErr w:type="spellEnd"/>
      <w:r w:rsidR="006E1D23" w:rsidRPr="006E1D23">
        <w:t xml:space="preserve"> kan skapas som leder skyfallsvattnet förbi byggnaderna på ett säkert sätt.</w:t>
      </w:r>
      <w:r w:rsidR="006E1D23">
        <w:t xml:space="preserve"> </w:t>
      </w:r>
    </w:p>
    <w:p w14:paraId="63EB55BC" w14:textId="77777777" w:rsidR="006E1D23" w:rsidRDefault="006E1D23" w:rsidP="006E1D23">
      <w:r>
        <w:t>Höjdsättning av byggnader ska möjliggöra och säkra att vatten rinner och samlas där det gör så liten skada som möjligt. Där det är möjligt kan hantering av vatten ske i parker samt rinnvägar skapas på gator.</w:t>
      </w:r>
    </w:p>
    <w:p w14:paraId="056D2C08" w14:textId="6A260A35" w:rsidR="00AF4FB5" w:rsidRDefault="00AF4FB5" w:rsidP="00D60C00">
      <w:r>
        <w:rPr>
          <w:noProof/>
        </w:rPr>
        <w:lastRenderedPageBreak/>
        <w:drawing>
          <wp:inline distT="0" distB="0" distL="0" distR="0" wp14:anchorId="5183840F" wp14:editId="20EDF577">
            <wp:extent cx="4770120" cy="465074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24">
                      <a:extLst>
                        <a:ext uri="{28A0092B-C50C-407E-A947-70E740481C1C}">
                          <a14:useLocalDpi xmlns:a14="http://schemas.microsoft.com/office/drawing/2010/main" val="0"/>
                        </a:ext>
                      </a:extLst>
                    </a:blip>
                    <a:stretch>
                      <a:fillRect/>
                    </a:stretch>
                  </pic:blipFill>
                  <pic:spPr>
                    <a:xfrm>
                      <a:off x="0" y="0"/>
                      <a:ext cx="4770120" cy="4650740"/>
                    </a:xfrm>
                    <a:prstGeom prst="rect">
                      <a:avLst/>
                    </a:prstGeom>
                  </pic:spPr>
                </pic:pic>
              </a:graphicData>
            </a:graphic>
          </wp:inline>
        </w:drawing>
      </w:r>
    </w:p>
    <w:p w14:paraId="5062910F" w14:textId="2B6EF32E" w:rsidR="00AF4FB5" w:rsidRDefault="00AF4FB5" w:rsidP="00AF4FB5">
      <w:pPr>
        <w:pStyle w:val="Bildtext"/>
      </w:pPr>
      <w:r>
        <w:t>Planområdet med karterat 100-årsregn (mörkblått</w:t>
      </w:r>
      <w:r w:rsidR="00D1749C">
        <w:t xml:space="preserve"> nordväst om planområdet</w:t>
      </w:r>
      <w:r>
        <w:t xml:space="preserve"> motsvarar max vattendjup). </w:t>
      </w:r>
      <w:r w:rsidR="00D1749C">
        <w:t>L</w:t>
      </w:r>
      <w:r>
        <w:t>jusblå yta inom planområdet motsvarar 0,1 – 0,3 meters vattendjup.</w:t>
      </w:r>
    </w:p>
    <w:p w14:paraId="7A06B670" w14:textId="77777777" w:rsidR="00D60C00" w:rsidRDefault="00D60C00" w:rsidP="00D60C00">
      <w:pPr>
        <w:pStyle w:val="Rubrik3"/>
      </w:pPr>
      <w:r w:rsidRPr="00AF52E9">
        <w:t>Räddning</w:t>
      </w:r>
    </w:p>
    <w:p w14:paraId="3E9E7A20" w14:textId="7FA36A9E" w:rsidR="00F314BB" w:rsidRPr="00F516FA" w:rsidRDefault="00316661" w:rsidP="00F314BB">
      <w:pPr>
        <w:rPr>
          <w:color w:val="ED683F" w:themeColor="accent5"/>
        </w:rPr>
      </w:pPr>
      <w:r w:rsidRPr="00316661">
        <w:t xml:space="preserve">Befintliga större träd </w:t>
      </w:r>
      <w:r w:rsidR="0046172B">
        <w:t xml:space="preserve">i </w:t>
      </w:r>
      <w:r w:rsidR="00223EB9">
        <w:t>framför allt</w:t>
      </w:r>
      <w:r w:rsidR="00722B22">
        <w:t xml:space="preserve"> östra </w:t>
      </w:r>
      <w:r w:rsidR="0046172B">
        <w:t>kant</w:t>
      </w:r>
      <w:r w:rsidR="00722B22">
        <w:t>en</w:t>
      </w:r>
      <w:r w:rsidR="0046172B">
        <w:t xml:space="preserve"> av</w:t>
      </w:r>
      <w:r w:rsidRPr="00316661">
        <w:t xml:space="preserve"> planområdet kan eventuellt komma i konflikt med åtkomst för räddningsfordon, beroende på huskroppens placering.</w:t>
      </w:r>
      <w:r>
        <w:rPr>
          <w:color w:val="ED683F" w:themeColor="accent5"/>
        </w:rPr>
        <w:t xml:space="preserve"> </w:t>
      </w:r>
      <w:r w:rsidR="00F314BB">
        <w:rPr>
          <w:rFonts w:eastAsiaTheme="minorHAnsi"/>
        </w:rPr>
        <w:t>Området är beläget inom normal insatstid. Utrymning med stöd av räddningstjänstens bärbara stege kan ske till en höjd om maximalt 11 m. Utrymning med stöd av höjdfordon (stegbil) kan ske till en höjd om maximalt 23 m. Båda förutsätter åtkomlighet utan hinder.</w:t>
      </w:r>
    </w:p>
    <w:p w14:paraId="42ECB1BD" w14:textId="77777777" w:rsidR="00D60C00" w:rsidRPr="0091225D" w:rsidRDefault="00D60C00" w:rsidP="00D60C00">
      <w:pPr>
        <w:pStyle w:val="Rubrik2"/>
        <w:spacing w:before="240"/>
      </w:pPr>
      <w:bookmarkStart w:id="48" w:name="_Toc18063529"/>
      <w:bookmarkStart w:id="49" w:name="_Toc150176880"/>
      <w:r w:rsidRPr="00A23C12">
        <w:t xml:space="preserve">Undersökning </w:t>
      </w:r>
      <w:r>
        <w:t>om planen kan medföra en</w:t>
      </w:r>
      <w:r w:rsidRPr="00A23C12">
        <w:t xml:space="preserve"> betydande miljöpåverkan</w:t>
      </w:r>
      <w:bookmarkEnd w:id="48"/>
      <w:bookmarkEnd w:id="49"/>
    </w:p>
    <w:p w14:paraId="0D6B6845" w14:textId="310A1AB8" w:rsidR="00D60C00" w:rsidRDefault="00D60C00" w:rsidP="00D60C00">
      <w:bookmarkStart w:id="50" w:name="OLE_LINK1"/>
      <w:r w:rsidRPr="0091225D">
        <w:t xml:space="preserve">Stadsbyggnadskontoret bedömer med vägledning av </w:t>
      </w:r>
      <w:r w:rsidRPr="00A23C12">
        <w:t>miljöbedömnings-förordningen (2017:966)</w:t>
      </w:r>
      <w:r>
        <w:t xml:space="preserve"> </w:t>
      </w:r>
      <w:r w:rsidRPr="0091225D">
        <w:t xml:space="preserve">att planförslaget </w:t>
      </w:r>
      <w:r w:rsidRPr="00D107C6">
        <w:t>inte</w:t>
      </w:r>
      <w:r>
        <w:t xml:space="preserve"> </w:t>
      </w:r>
      <w:r w:rsidRPr="0091225D">
        <w:t xml:space="preserve">kan antas medföra betydande miljöpåverkan i den mening som avses i 6 kap </w:t>
      </w:r>
      <w:proofErr w:type="gramStart"/>
      <w:r w:rsidRPr="00A23C12">
        <w:t>5-8</w:t>
      </w:r>
      <w:proofErr w:type="gramEnd"/>
      <w:r w:rsidRPr="0091225D">
        <w:t xml:space="preserve"> §§ miljöbalken</w:t>
      </w:r>
      <w:r>
        <w:t xml:space="preserve">, MB. Det innebär att miljöeffekterna inte redovisas i en strategisk miljöbedömning enligt 6 kap MB utan </w:t>
      </w:r>
      <w:r w:rsidRPr="00AD002F">
        <w:t>integreras</w:t>
      </w:r>
      <w:r>
        <w:t xml:space="preserve"> i planbeskrivningen. I bedömningen av planförslagets miljöpåverkan har följande omständigheter vägts in i bedömningen</w:t>
      </w:r>
      <w:r w:rsidR="006E1D23">
        <w:t>:</w:t>
      </w:r>
    </w:p>
    <w:p w14:paraId="36FFBAA4" w14:textId="220A5B72" w:rsidR="006E1D23" w:rsidRDefault="006E1D23" w:rsidP="00D60C00">
      <w:r>
        <w:lastRenderedPageBreak/>
        <w:t>Planområdets omfattning är ringa och v</w:t>
      </w:r>
      <w:r w:rsidRPr="006E1D23">
        <w:t>iss</w:t>
      </w:r>
      <w:r>
        <w:t xml:space="preserve"> begränsad</w:t>
      </w:r>
      <w:r w:rsidRPr="006E1D23">
        <w:t xml:space="preserve"> påverkan gällande buller, grönstråk, dagvatten och skugga kan eventuellt</w:t>
      </w:r>
      <w:r>
        <w:t xml:space="preserve"> förekomma. Dock</w:t>
      </w:r>
      <w:r w:rsidRPr="006E1D23">
        <w:t xml:space="preserve"> bedöms</w:t>
      </w:r>
      <w:r>
        <w:t xml:space="preserve"> dessa</w:t>
      </w:r>
      <w:r w:rsidRPr="006E1D23">
        <w:t xml:space="preserve"> kunna hanteras under planprocessen.</w:t>
      </w:r>
    </w:p>
    <w:p w14:paraId="4B274F85" w14:textId="71431EC1" w:rsidR="00D60C00" w:rsidRPr="00F4392A" w:rsidRDefault="00D60C00" w:rsidP="00D60C00">
      <w:pPr>
        <w:rPr>
          <w:color w:val="FFF2BF" w:themeColor="accent1"/>
        </w:rPr>
      </w:pPr>
      <w:r w:rsidRPr="00F4392A">
        <w:t>Länsstyrelsen, de kommuner och andra myndigheter som på grund av sitt särskilda miljöansvar som kan antas bli berörda av planen ska yttra sig särskilt om denna bedömning.</w:t>
      </w:r>
    </w:p>
    <w:bookmarkEnd w:id="50"/>
    <w:p w14:paraId="2F95FB55" w14:textId="2D8F4608" w:rsidR="00D60C00" w:rsidRPr="00F516FA" w:rsidRDefault="00D60C00" w:rsidP="00D60C00">
      <w:pPr>
        <w:rPr>
          <w:color w:val="ED683F" w:themeColor="accent5"/>
        </w:rPr>
      </w:pPr>
    </w:p>
    <w:p w14:paraId="27D7B323" w14:textId="77777777" w:rsidR="001C3458" w:rsidRPr="008E7065" w:rsidRDefault="001C3458" w:rsidP="001C3458">
      <w:pPr>
        <w:autoSpaceDE w:val="0"/>
        <w:autoSpaceDN w:val="0"/>
        <w:adjustRightInd w:val="0"/>
        <w:ind w:right="44"/>
      </w:pPr>
    </w:p>
    <w:p w14:paraId="19001597" w14:textId="77777777" w:rsidR="001C3458" w:rsidRPr="00C37BC4" w:rsidRDefault="001C3458" w:rsidP="00C37BC4">
      <w:pPr>
        <w:pStyle w:val="Citat"/>
      </w:pPr>
      <w:r>
        <w:br w:type="page"/>
      </w:r>
    </w:p>
    <w:p w14:paraId="33490D76" w14:textId="77777777" w:rsidR="008E739F" w:rsidRPr="000F3824" w:rsidRDefault="008E739F" w:rsidP="008E739F">
      <w:pPr>
        <w:pStyle w:val="Rubrik1"/>
      </w:pPr>
      <w:bookmarkStart w:id="51" w:name="_Toc18063530"/>
      <w:bookmarkStart w:id="52" w:name="_Toc150176881"/>
      <w:r w:rsidRPr="000F3824">
        <w:lastRenderedPageBreak/>
        <w:t>P</w:t>
      </w:r>
      <w:r>
        <w:t>lanförslag</w:t>
      </w:r>
      <w:bookmarkEnd w:id="51"/>
      <w:bookmarkEnd w:id="52"/>
    </w:p>
    <w:p w14:paraId="149625E9" w14:textId="77777777" w:rsidR="008E739F" w:rsidRPr="00F9056F" w:rsidRDefault="008E739F" w:rsidP="008E739F">
      <w:pPr>
        <w:pStyle w:val="Rubrik2"/>
      </w:pPr>
      <w:bookmarkStart w:id="53" w:name="_Toc18063531"/>
      <w:bookmarkStart w:id="54" w:name="_Toc150176882"/>
      <w:r w:rsidRPr="00687E25">
        <w:t>Övergripande karaktär och disposition</w:t>
      </w:r>
      <w:bookmarkEnd w:id="53"/>
      <w:bookmarkEnd w:id="54"/>
      <w:r w:rsidRPr="00F9056F">
        <w:t xml:space="preserve"> </w:t>
      </w:r>
    </w:p>
    <w:p w14:paraId="7144FD1C" w14:textId="57C0EB02" w:rsidR="006159DC" w:rsidRDefault="006159DC" w:rsidP="006159DC">
      <w:r>
        <w:t xml:space="preserve">Detaljplaneförslaget möjliggör för cirka </w:t>
      </w:r>
      <w:r w:rsidR="00C45C63">
        <w:t>60</w:t>
      </w:r>
      <w:r>
        <w:t xml:space="preserve"> nya </w:t>
      </w:r>
      <w:r w:rsidR="00C45C63">
        <w:t>student</w:t>
      </w:r>
      <w:r>
        <w:t xml:space="preserve">bostäder </w:t>
      </w:r>
      <w:r w:rsidR="00C45C63">
        <w:t xml:space="preserve">i en huskropp om ca 12 våningar strax norr om studentbostadsområdet </w:t>
      </w:r>
      <w:proofErr w:type="spellStart"/>
      <w:r w:rsidR="00C45C63">
        <w:t>Ulrikedal</w:t>
      </w:r>
      <w:proofErr w:type="spellEnd"/>
      <w:r w:rsidR="00C45C63">
        <w:t xml:space="preserve"> vid korsningen Brunnsgatan – Ulrikedalsvägen.</w:t>
      </w:r>
      <w:r w:rsidR="00E826FF">
        <w:t xml:space="preserve"> </w:t>
      </w:r>
      <w:r w:rsidR="00E826FF">
        <w:t xml:space="preserve">Norr om den föreslagna bebyggelsen och längst i söder mot befintliga </w:t>
      </w:r>
      <w:proofErr w:type="spellStart"/>
      <w:r w:rsidR="00E826FF">
        <w:t>Ulrikedal</w:t>
      </w:r>
      <w:proofErr w:type="spellEnd"/>
      <w:r w:rsidR="00E826FF">
        <w:t xml:space="preserve"> regleras marken som punkprickad</w:t>
      </w:r>
      <w:r w:rsidR="00E826FF">
        <w:t xml:space="preserve"> för att skydda befintlig växtlighet.</w:t>
      </w:r>
    </w:p>
    <w:p w14:paraId="11D52506" w14:textId="681068A6" w:rsidR="002221F4" w:rsidRDefault="00C45C63" w:rsidP="006159DC">
      <w:r>
        <w:t>Bebyggelsens</w:t>
      </w:r>
      <w:r w:rsidR="005B5B24">
        <w:t xml:space="preserve"> föreslagna</w:t>
      </w:r>
      <w:r>
        <w:t xml:space="preserve"> placering möjliggör för </w:t>
      </w:r>
      <w:r w:rsidR="00CC1E8B">
        <w:t>cykelparkering</w:t>
      </w:r>
      <w:r w:rsidR="00132B60">
        <w:t xml:space="preserve"> </w:t>
      </w:r>
      <w:r w:rsidR="005B5B24">
        <w:t xml:space="preserve">och </w:t>
      </w:r>
      <w:r w:rsidR="00CC1E8B">
        <w:t xml:space="preserve">uteplats </w:t>
      </w:r>
      <w:r w:rsidR="005B5B24">
        <w:t>väster om huskroppen och handikapparkering öster om.</w:t>
      </w:r>
      <w:r w:rsidR="00A67810">
        <w:t xml:space="preserve"> Detta regleras </w:t>
      </w:r>
      <w:r w:rsidR="009E267C">
        <w:t>med</w:t>
      </w:r>
      <w:r w:rsidR="00A67810">
        <w:t xml:space="preserve"> </w:t>
      </w:r>
      <w:r w:rsidR="00B01670">
        <w:t>korsmarkerad mark v</w:t>
      </w:r>
      <w:r w:rsidR="00A67810">
        <w:t>ilken tillåter miljöhus, ramp, cykelparkering och handikapparkering.</w:t>
      </w:r>
      <w:r w:rsidR="005B5B24">
        <w:t xml:space="preserve"> </w:t>
      </w:r>
      <w:r w:rsidR="00B01670">
        <w:t xml:space="preserve">Korsmarkerad mark </w:t>
      </w:r>
      <w:r w:rsidR="009E267C">
        <w:t xml:space="preserve">tillåter också balkonger från andra våningen maximalt utskjutande </w:t>
      </w:r>
      <w:r w:rsidR="006B5D92">
        <w:t>1,5</w:t>
      </w:r>
      <w:r w:rsidR="009E267C">
        <w:t xml:space="preserve"> meter från fasaden</w:t>
      </w:r>
      <w:r w:rsidR="00B01670">
        <w:t xml:space="preserve">. Inom densamma </w:t>
      </w:r>
      <w:r w:rsidR="007E1155">
        <w:t xml:space="preserve">gäller också </w:t>
      </w:r>
      <w:r w:rsidR="002221F4">
        <w:t xml:space="preserve">en maximal nockhöjd på miljöhus </w:t>
      </w:r>
      <w:r w:rsidR="007E1155">
        <w:t xml:space="preserve">om </w:t>
      </w:r>
      <w:r w:rsidR="002221F4">
        <w:t>4 meter</w:t>
      </w:r>
      <w:r w:rsidR="007E1155">
        <w:t xml:space="preserve"> (h</w:t>
      </w:r>
      <w:r w:rsidR="007E1155" w:rsidRPr="007E1155">
        <w:rPr>
          <w:vertAlign w:val="subscript"/>
        </w:rPr>
        <w:t>1</w:t>
      </w:r>
      <w:r w:rsidR="007E1155">
        <w:t>)</w:t>
      </w:r>
      <w:r w:rsidR="00980225">
        <w:t xml:space="preserve">, </w:t>
      </w:r>
      <w:r w:rsidR="002221F4">
        <w:t>maximal taklutning på 5%</w:t>
      </w:r>
      <w:r w:rsidR="007E1155">
        <w:t xml:space="preserve"> (o</w:t>
      </w:r>
      <w:r w:rsidR="007E1155" w:rsidRPr="007E1155">
        <w:rPr>
          <w:vertAlign w:val="subscript"/>
        </w:rPr>
        <w:t>1</w:t>
      </w:r>
      <w:r w:rsidR="007E1155">
        <w:t>)</w:t>
      </w:r>
      <w:r w:rsidR="00980225">
        <w:t xml:space="preserve"> och </w:t>
      </w:r>
      <w:r w:rsidR="00980225">
        <w:t>minst 25% genomsläpplighet (b2).</w:t>
      </w:r>
      <w:r w:rsidR="009E267C">
        <w:t xml:space="preserve"> </w:t>
      </w:r>
    </w:p>
    <w:p w14:paraId="43A7E58F" w14:textId="28486294" w:rsidR="002221F4" w:rsidRPr="006B5D92" w:rsidRDefault="002221F4" w:rsidP="006159DC">
      <w:r>
        <w:t xml:space="preserve">Direkt väster om den höga huskroppen och kopplad till den, är en </w:t>
      </w:r>
      <w:r w:rsidR="00132B60">
        <w:t>gemensamhets</w:t>
      </w:r>
      <w:r w:rsidR="005B5B24">
        <w:t xml:space="preserve">lokal </w:t>
      </w:r>
      <w:r w:rsidR="003602F4">
        <w:t>möjlig</w:t>
      </w:r>
      <w:r>
        <w:t xml:space="preserve">, </w:t>
      </w:r>
      <w:r w:rsidR="00FF416F">
        <w:t>varpå en gemensam uteplats</w:t>
      </w:r>
      <w:r>
        <w:t xml:space="preserve"> kan utformas </w:t>
      </w:r>
      <w:r w:rsidR="00FF416F" w:rsidRPr="006B5D92">
        <w:t xml:space="preserve">ovanpå </w:t>
      </w:r>
      <w:r w:rsidRPr="006B5D92">
        <w:t xml:space="preserve">densamma. </w:t>
      </w:r>
      <w:r w:rsidR="00A67810" w:rsidRPr="006B5D92">
        <w:t xml:space="preserve">Denna möjliga gemensamhetslokal regleras </w:t>
      </w:r>
      <w:r w:rsidR="006B5D92" w:rsidRPr="006B5D92">
        <w:t>som bostäder och centrum men ej kontor</w:t>
      </w:r>
      <w:r w:rsidR="00A67810" w:rsidRPr="006B5D92">
        <w:t xml:space="preserve"> </w:t>
      </w:r>
      <w:r w:rsidR="006B5D92" w:rsidRPr="006B5D92">
        <w:t>(</w:t>
      </w:r>
      <w:r w:rsidR="00A67810" w:rsidRPr="006B5D92">
        <w:t>B</w:t>
      </w:r>
      <w:r w:rsidR="006B5D92" w:rsidRPr="006B5D92">
        <w:rPr>
          <w:vertAlign w:val="subscript"/>
        </w:rPr>
        <w:t>2</w:t>
      </w:r>
      <w:r w:rsidR="00A67810" w:rsidRPr="006B5D92">
        <w:t>C</w:t>
      </w:r>
      <w:r w:rsidR="006B5D92" w:rsidRPr="006B5D92">
        <w:t>)</w:t>
      </w:r>
      <w:r w:rsidR="00A67810" w:rsidRPr="006B5D92">
        <w:t>, en maximal nockhöjd på 4</w:t>
      </w:r>
      <w:r w:rsidR="008B0087" w:rsidRPr="006B5D92">
        <w:t xml:space="preserve"> </w:t>
      </w:r>
      <w:r w:rsidR="00A67810" w:rsidRPr="006B5D92">
        <w:t>m</w:t>
      </w:r>
      <w:r w:rsidR="008B0087" w:rsidRPr="006B5D92">
        <w:t>eter</w:t>
      </w:r>
      <w:r w:rsidR="00A67810" w:rsidRPr="006B5D92">
        <w:t xml:space="preserve"> (</w:t>
      </w:r>
      <w:r w:rsidR="006B5D92" w:rsidRPr="006B5D92">
        <w:t>h</w:t>
      </w:r>
      <w:r w:rsidR="006B5D92" w:rsidRPr="006B5D92">
        <w:rPr>
          <w:vertAlign w:val="subscript"/>
        </w:rPr>
        <w:t>2</w:t>
      </w:r>
      <w:r w:rsidR="00A67810" w:rsidRPr="006B5D92">
        <w:t>), takvinkel max 5 grader (</w:t>
      </w:r>
      <w:r w:rsidR="006B5D92" w:rsidRPr="006B5D92">
        <w:t>o</w:t>
      </w:r>
      <w:r w:rsidR="006B5D92" w:rsidRPr="006B5D92">
        <w:rPr>
          <w:vertAlign w:val="subscript"/>
        </w:rPr>
        <w:t>1</w:t>
      </w:r>
      <w:r w:rsidR="00A67810" w:rsidRPr="006B5D92">
        <w:t>)</w:t>
      </w:r>
      <w:r w:rsidR="008B0087" w:rsidRPr="006B5D92">
        <w:t xml:space="preserve"> och</w:t>
      </w:r>
      <w:r w:rsidR="00A67810" w:rsidRPr="006B5D92">
        <w:t xml:space="preserve"> invändig rumshöjd minst 3.5m</w:t>
      </w:r>
      <w:r w:rsidR="006B5D92" w:rsidRPr="006B5D92">
        <w:t xml:space="preserve"> (B</w:t>
      </w:r>
      <w:r w:rsidR="006B5D92" w:rsidRPr="006B5D92">
        <w:rPr>
          <w:vertAlign w:val="subscript"/>
        </w:rPr>
        <w:t>2</w:t>
      </w:r>
      <w:r w:rsidR="006B5D92" w:rsidRPr="006B5D92">
        <w:t>)</w:t>
      </w:r>
      <w:r w:rsidR="00A67810" w:rsidRPr="006B5D92">
        <w:t>.</w:t>
      </w:r>
      <w:r w:rsidRPr="006B5D92">
        <w:t xml:space="preserve"> </w:t>
      </w:r>
    </w:p>
    <w:p w14:paraId="36B75753" w14:textId="0D2B58F8" w:rsidR="00C53198" w:rsidRDefault="002221F4" w:rsidP="006159DC">
      <w:r w:rsidRPr="006B5D92">
        <w:t>P</w:t>
      </w:r>
      <w:r w:rsidRPr="006B5D92">
        <w:t>å den höga huskroppen</w:t>
      </w:r>
      <w:r w:rsidR="00FF416F" w:rsidRPr="006B5D92">
        <w:t xml:space="preserve"> </w:t>
      </w:r>
      <w:r w:rsidR="008376FC" w:rsidRPr="006B5D92">
        <w:t>placeras</w:t>
      </w:r>
      <w:r w:rsidRPr="006B5D92">
        <w:t xml:space="preserve"> huvudentréer</w:t>
      </w:r>
      <w:r w:rsidR="008376FC" w:rsidRPr="006B5D92">
        <w:t xml:space="preserve"> i öster och väster</w:t>
      </w:r>
      <w:r w:rsidR="009E267C" w:rsidRPr="006B5D92">
        <w:t xml:space="preserve"> </w:t>
      </w:r>
      <w:r w:rsidR="008376FC" w:rsidRPr="006B5D92">
        <w:t xml:space="preserve">för tydlig koppling till Ulrikedalsvägen i öster och Hardebergaspåret i väster. </w:t>
      </w:r>
      <w:r w:rsidR="00A67810" w:rsidRPr="006B5D92">
        <w:t>Den norra delen av den höga huskroppen regleras</w:t>
      </w:r>
      <w:r w:rsidR="006B5D92" w:rsidRPr="006B5D92">
        <w:t xml:space="preserve"> som bostäder och centrum i bottenvåningen (B</w:t>
      </w:r>
      <w:r w:rsidR="006B5D92" w:rsidRPr="006B5D92">
        <w:rPr>
          <w:vertAlign w:val="subscript"/>
        </w:rPr>
        <w:t>3</w:t>
      </w:r>
      <w:r w:rsidR="006B5D92" w:rsidRPr="006B5D92">
        <w:t>C), men ej kontor samt bostäder (B</w:t>
      </w:r>
      <w:r w:rsidR="006B5D92" w:rsidRPr="006B5D92">
        <w:rPr>
          <w:vertAlign w:val="subscript"/>
        </w:rPr>
        <w:t>3</w:t>
      </w:r>
      <w:r w:rsidR="006B5D92" w:rsidRPr="006B5D92">
        <w:t xml:space="preserve">) </w:t>
      </w:r>
      <w:r w:rsidR="00A67810" w:rsidRPr="006B5D92">
        <w:t>på övriga våningsplan</w:t>
      </w:r>
      <w:r w:rsidR="008B0087" w:rsidRPr="006B5D92">
        <w:t xml:space="preserve">. Den södra delen av den höga huskroppen regleras </w:t>
      </w:r>
      <w:r w:rsidR="006B5D92" w:rsidRPr="006B5D92">
        <w:t>som bostäder (B</w:t>
      </w:r>
      <w:r w:rsidR="006B5D92" w:rsidRPr="006B5D92">
        <w:rPr>
          <w:vertAlign w:val="subscript"/>
        </w:rPr>
        <w:t>1</w:t>
      </w:r>
      <w:r w:rsidR="006B5D92" w:rsidRPr="006B5D92">
        <w:t>)</w:t>
      </w:r>
      <w:r w:rsidR="008B0087" w:rsidRPr="006B5D92">
        <w:t xml:space="preserve"> på alla våningsplan.</w:t>
      </w:r>
      <w:r w:rsidR="00A67810" w:rsidRPr="006B5D92">
        <w:t xml:space="preserve"> </w:t>
      </w:r>
      <w:r w:rsidR="008B0087" w:rsidRPr="006B5D92">
        <w:t>Hela den höga huskroppen regleras med maximal nockhöjd på 36 meter</w:t>
      </w:r>
      <w:r w:rsidR="006B5D92" w:rsidRPr="006B5D92">
        <w:t xml:space="preserve"> (h</w:t>
      </w:r>
      <w:r w:rsidR="006B5D92" w:rsidRPr="006B5D92">
        <w:rPr>
          <w:vertAlign w:val="subscript"/>
        </w:rPr>
        <w:t>3</w:t>
      </w:r>
      <w:r w:rsidR="006B5D92" w:rsidRPr="006B5D92">
        <w:t>)</w:t>
      </w:r>
      <w:r w:rsidR="008B0087" w:rsidRPr="006B5D92">
        <w:t>, tillåten teknikvåning på tak om maximalt 50% av takytan</w:t>
      </w:r>
      <w:r w:rsidR="006B5D92" w:rsidRPr="006B5D92">
        <w:t xml:space="preserve"> (b</w:t>
      </w:r>
      <w:r w:rsidR="006B5D92" w:rsidRPr="006B5D92">
        <w:rPr>
          <w:vertAlign w:val="subscript"/>
        </w:rPr>
        <w:t>3</w:t>
      </w:r>
      <w:r w:rsidR="006B5D92" w:rsidRPr="006B5D92">
        <w:t>)</w:t>
      </w:r>
      <w:r w:rsidR="007E0DDF" w:rsidRPr="006B5D92">
        <w:t xml:space="preserve"> </w:t>
      </w:r>
      <w:r w:rsidR="008B0087" w:rsidRPr="006B5D92">
        <w:t>samt maximalt 5 graders taklutning (</w:t>
      </w:r>
      <w:r w:rsidR="006B5D92" w:rsidRPr="006B5D92">
        <w:t>o</w:t>
      </w:r>
      <w:r w:rsidR="006B5D92" w:rsidRPr="006B5D92">
        <w:rPr>
          <w:vertAlign w:val="subscript"/>
        </w:rPr>
        <w:t>1</w:t>
      </w:r>
      <w:r w:rsidR="008B0087" w:rsidRPr="006B5D92">
        <w:t>). Teknikvåningen ska gestaltas med samma material och kulörer som resterande hus</w:t>
      </w:r>
      <w:r w:rsidR="009E267C" w:rsidRPr="006B5D92">
        <w:t>kropp</w:t>
      </w:r>
      <w:r w:rsidR="008B0087" w:rsidRPr="006B5D92">
        <w:t xml:space="preserve"> (</w:t>
      </w:r>
      <w:r w:rsidR="006B5D92" w:rsidRPr="006B5D92">
        <w:t>f</w:t>
      </w:r>
      <w:r w:rsidR="006B5D92" w:rsidRPr="006B5D92">
        <w:rPr>
          <w:vertAlign w:val="subscript"/>
        </w:rPr>
        <w:t>1</w:t>
      </w:r>
      <w:r w:rsidR="008B0087" w:rsidRPr="006B5D92">
        <w:t xml:space="preserve">). </w:t>
      </w:r>
      <w:r w:rsidRPr="006B5D92">
        <w:t>Byggrätten inom området som regleras för den höga huskroppen sätts till 80% av ytan, dvs maximalt 345 kvm BYA</w:t>
      </w:r>
      <w:r w:rsidR="006B5D92" w:rsidRPr="006B5D92">
        <w:t xml:space="preserve"> (e</w:t>
      </w:r>
      <w:r w:rsidR="006B5D92" w:rsidRPr="006B5D92">
        <w:rPr>
          <w:vertAlign w:val="subscript"/>
        </w:rPr>
        <w:t>1</w:t>
      </w:r>
      <w:r w:rsidR="006B5D92" w:rsidRPr="006B5D92">
        <w:t>, e</w:t>
      </w:r>
      <w:r w:rsidR="006B5D92" w:rsidRPr="006B5D92">
        <w:rPr>
          <w:vertAlign w:val="subscript"/>
        </w:rPr>
        <w:t>2</w:t>
      </w:r>
      <w:r w:rsidR="006B5D92" w:rsidRPr="006B5D92">
        <w:t>)</w:t>
      </w:r>
      <w:r w:rsidRPr="006B5D92">
        <w:t xml:space="preserve">. </w:t>
      </w:r>
      <w:r w:rsidR="00173A58" w:rsidRPr="006B5D92">
        <w:t>Huskroppens föreslagna placering med omgivande gröna värden i form av stora befintliga träd och närheten till det</w:t>
      </w:r>
      <w:r w:rsidR="00BE2D18" w:rsidRPr="006B5D92">
        <w:t xml:space="preserve"> blå-gröna GC-stråket Hardebergaspåret som dessutom föreslås</w:t>
      </w:r>
      <w:r w:rsidR="00BE2D18">
        <w:t xml:space="preserve"> kompletteras med fler träd, skapar ett värdefullt grönt rum vid foten av huset. Detta rum skyddar mot insyn, skapar en social uteplats för de boende och skärmar av mot trafiken på Brunnsgatan.</w:t>
      </w:r>
    </w:p>
    <w:p w14:paraId="67B86C33" w14:textId="3FE1B195" w:rsidR="003602F4" w:rsidRPr="00C90D51" w:rsidRDefault="00FB74DE" w:rsidP="003602F4">
      <w:pPr>
        <w:rPr>
          <w:highlight w:val="yellow"/>
        </w:rPr>
      </w:pPr>
      <w:r w:rsidRPr="00FB74DE">
        <w:rPr>
          <w:noProof/>
        </w:rPr>
        <w:lastRenderedPageBreak/>
        <w:drawing>
          <wp:inline distT="0" distB="0" distL="0" distR="0" wp14:anchorId="506673D9" wp14:editId="4028DC7B">
            <wp:extent cx="4746929" cy="3148330"/>
            <wp:effectExtent l="0" t="0" r="0" b="0"/>
            <wp:docPr id="82377436" name="Bildobjekt 1" descr="En bild som visar text, diagram,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436" name="Bildobjekt 1" descr="En bild som visar text, diagram, karta&#10;&#10;Automatiskt genererad beskrivning"/>
                    <pic:cNvPicPr/>
                  </pic:nvPicPr>
                  <pic:blipFill rotWithShape="1">
                    <a:blip r:embed="rId25"/>
                    <a:srcRect r="486"/>
                    <a:stretch/>
                  </pic:blipFill>
                  <pic:spPr bwMode="auto">
                    <a:xfrm>
                      <a:off x="0" y="0"/>
                      <a:ext cx="4746929" cy="3148330"/>
                    </a:xfrm>
                    <a:prstGeom prst="rect">
                      <a:avLst/>
                    </a:prstGeom>
                    <a:ln>
                      <a:noFill/>
                    </a:ln>
                    <a:extLst>
                      <a:ext uri="{53640926-AAD7-44D8-BBD7-CCE9431645EC}">
                        <a14:shadowObscured xmlns:a14="http://schemas.microsoft.com/office/drawing/2010/main"/>
                      </a:ext>
                    </a:extLst>
                  </pic:spPr>
                </pic:pic>
              </a:graphicData>
            </a:graphic>
          </wp:inline>
        </w:drawing>
      </w:r>
    </w:p>
    <w:p w14:paraId="291BBF17" w14:textId="42AB6C85" w:rsidR="003602F4" w:rsidRDefault="003602F4" w:rsidP="003602F4">
      <w:pPr>
        <w:pStyle w:val="Bildtext"/>
      </w:pPr>
      <w:r w:rsidRPr="00C90D51">
        <w:t>Illustrerat planförslag</w:t>
      </w:r>
      <w:r w:rsidR="00FB74DE">
        <w:t xml:space="preserve">, </w:t>
      </w:r>
      <w:r w:rsidRPr="00C90D51">
        <w:t>White Arkitekter</w:t>
      </w:r>
      <w:r w:rsidR="00C90D51" w:rsidRPr="00C90D51">
        <w:t>.</w:t>
      </w:r>
    </w:p>
    <w:p w14:paraId="5DD1BDE2" w14:textId="77777777" w:rsidR="003602F4" w:rsidRDefault="003602F4" w:rsidP="006159DC"/>
    <w:p w14:paraId="58306D89" w14:textId="6B305562" w:rsidR="00C90D51" w:rsidRDefault="00C90D51" w:rsidP="006159DC">
      <w:r>
        <w:rPr>
          <w:noProof/>
        </w:rPr>
        <w:drawing>
          <wp:inline distT="0" distB="0" distL="0" distR="0" wp14:anchorId="38488471" wp14:editId="7F03C893">
            <wp:extent cx="4770120" cy="3179445"/>
            <wp:effectExtent l="0" t="0" r="0" b="0"/>
            <wp:docPr id="807980470" name="Bildobjekt 1" descr="En bild som visar utomhus, himmel, mark, Grannska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80470" name="Bildobjekt 1" descr="En bild som visar utomhus, himmel, mark, Grannskap&#10;&#10;Automatiskt genererad beskrivni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70120" cy="3179445"/>
                    </a:xfrm>
                    <a:prstGeom prst="rect">
                      <a:avLst/>
                    </a:prstGeom>
                  </pic:spPr>
                </pic:pic>
              </a:graphicData>
            </a:graphic>
          </wp:inline>
        </w:drawing>
      </w:r>
    </w:p>
    <w:p w14:paraId="5CFCC191" w14:textId="41C3896C" w:rsidR="000F290B" w:rsidRDefault="000F290B" w:rsidP="000F290B">
      <w:pPr>
        <w:pStyle w:val="Bildtext"/>
      </w:pPr>
      <w:r>
        <w:t>Vy längs Hardebergaspåret mot sydöst - White Arkitekter.</w:t>
      </w:r>
    </w:p>
    <w:p w14:paraId="7AE53308" w14:textId="77777777" w:rsidR="000F290B" w:rsidRDefault="000F290B" w:rsidP="006159DC"/>
    <w:p w14:paraId="5FBE3C65" w14:textId="471831CF" w:rsidR="00C90D51" w:rsidRDefault="00C90D51" w:rsidP="006159DC">
      <w:r>
        <w:rPr>
          <w:noProof/>
        </w:rPr>
        <w:lastRenderedPageBreak/>
        <w:drawing>
          <wp:inline distT="0" distB="0" distL="0" distR="0" wp14:anchorId="063BA23A" wp14:editId="066C2CEA">
            <wp:extent cx="4770120" cy="3179445"/>
            <wp:effectExtent l="0" t="0" r="0" b="0"/>
            <wp:docPr id="1283226923" name="Bildobjekt 2" descr="En bild som visar utomhus, byggnad, himmel,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26923" name="Bildobjekt 2" descr="En bild som visar utomhus, byggnad, himmel, moln&#10;&#10;Automatiskt genererad beskrivni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770120" cy="3179445"/>
                    </a:xfrm>
                    <a:prstGeom prst="rect">
                      <a:avLst/>
                    </a:prstGeom>
                  </pic:spPr>
                </pic:pic>
              </a:graphicData>
            </a:graphic>
          </wp:inline>
        </w:drawing>
      </w:r>
    </w:p>
    <w:p w14:paraId="4A2977EE" w14:textId="372E6373" w:rsidR="000F290B" w:rsidRDefault="000F290B" w:rsidP="000F290B">
      <w:pPr>
        <w:pStyle w:val="Bildtext"/>
      </w:pPr>
      <w:r>
        <w:t>Vy längs från Vegaparken / Ulrikedalsvägen norrut - White Arkitekter.</w:t>
      </w:r>
    </w:p>
    <w:p w14:paraId="07B3873D" w14:textId="77777777" w:rsidR="000F290B" w:rsidRDefault="000F290B" w:rsidP="006159DC"/>
    <w:p w14:paraId="5DF45355" w14:textId="7CF573DB" w:rsidR="003602F4" w:rsidRDefault="003602F4" w:rsidP="006159DC">
      <w:r w:rsidRPr="003602F4">
        <w:rPr>
          <w:noProof/>
        </w:rPr>
        <w:lastRenderedPageBreak/>
        <w:drawing>
          <wp:inline distT="0" distB="0" distL="0" distR="0" wp14:anchorId="39858C26" wp14:editId="7B5EBC56">
            <wp:extent cx="4718914" cy="5866130"/>
            <wp:effectExtent l="0" t="0" r="0" b="0"/>
            <wp:docPr id="21" name="Bildobjekt 21" descr="En bild som visar utomhus, träd, himmel,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descr="En bild som visar utomhus, träd, himmel, moln&#10;&#10;Automatiskt genererad beskrivning"/>
                    <pic:cNvPicPr/>
                  </pic:nvPicPr>
                  <pic:blipFill rotWithShape="1">
                    <a:blip r:embed="rId28"/>
                    <a:srcRect l="1074" r="-1"/>
                    <a:stretch/>
                  </pic:blipFill>
                  <pic:spPr bwMode="auto">
                    <a:xfrm>
                      <a:off x="0" y="0"/>
                      <a:ext cx="4718914" cy="5866130"/>
                    </a:xfrm>
                    <a:prstGeom prst="rect">
                      <a:avLst/>
                    </a:prstGeom>
                    <a:ln>
                      <a:noFill/>
                    </a:ln>
                    <a:extLst>
                      <a:ext uri="{53640926-AAD7-44D8-BBD7-CCE9431645EC}">
                        <a14:shadowObscured xmlns:a14="http://schemas.microsoft.com/office/drawing/2010/main"/>
                      </a:ext>
                    </a:extLst>
                  </pic:spPr>
                </pic:pic>
              </a:graphicData>
            </a:graphic>
          </wp:inline>
        </w:drawing>
      </w:r>
    </w:p>
    <w:p w14:paraId="3ADF0163" w14:textId="01F4BBB7" w:rsidR="003602F4" w:rsidRDefault="00C90D51" w:rsidP="003602F4">
      <w:pPr>
        <w:pStyle w:val="Bildtext"/>
      </w:pPr>
      <w:r>
        <w:t>Förenklad v</w:t>
      </w:r>
      <w:r w:rsidR="003602F4">
        <w:t xml:space="preserve">y längs Ulrikedalsvägen norrut. </w:t>
      </w:r>
      <w:r w:rsidR="005E4636">
        <w:t xml:space="preserve">Yta för befintlig UWS syns till höger i bilderna. </w:t>
      </w:r>
      <w:r w:rsidR="003602F4">
        <w:t>Sommar överst</w:t>
      </w:r>
      <w:r>
        <w:t xml:space="preserve">, </w:t>
      </w:r>
      <w:r w:rsidR="003602F4">
        <w:t>vint</w:t>
      </w:r>
      <w:r>
        <w:t xml:space="preserve">er nere - </w:t>
      </w:r>
      <w:r w:rsidR="00C1554C">
        <w:t>White Arkitekter.</w:t>
      </w:r>
    </w:p>
    <w:p w14:paraId="2E52E3E5" w14:textId="14CCA8DF" w:rsidR="003602F4" w:rsidRDefault="003602F4" w:rsidP="006159DC">
      <w:r w:rsidRPr="003602F4">
        <w:rPr>
          <w:noProof/>
        </w:rPr>
        <w:lastRenderedPageBreak/>
        <w:drawing>
          <wp:inline distT="0" distB="0" distL="0" distR="0" wp14:anchorId="0A772BA9" wp14:editId="2B911236">
            <wp:extent cx="4770120" cy="6156960"/>
            <wp:effectExtent l="0" t="0" r="0" b="0"/>
            <wp:docPr id="24" name="Bildobjekt 24" descr="En bild som visar utomhus, himmel, moln,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En bild som visar utomhus, himmel, moln, gräs&#10;&#10;Automatiskt genererad beskrivning"/>
                    <pic:cNvPicPr/>
                  </pic:nvPicPr>
                  <pic:blipFill>
                    <a:blip r:embed="rId29"/>
                    <a:stretch>
                      <a:fillRect/>
                    </a:stretch>
                  </pic:blipFill>
                  <pic:spPr>
                    <a:xfrm>
                      <a:off x="0" y="0"/>
                      <a:ext cx="4770120" cy="6156960"/>
                    </a:xfrm>
                    <a:prstGeom prst="rect">
                      <a:avLst/>
                    </a:prstGeom>
                  </pic:spPr>
                </pic:pic>
              </a:graphicData>
            </a:graphic>
          </wp:inline>
        </w:drawing>
      </w:r>
    </w:p>
    <w:p w14:paraId="3621E3FD" w14:textId="29EC2E84" w:rsidR="003602F4" w:rsidRDefault="00C90D51" w:rsidP="003602F4">
      <w:pPr>
        <w:pStyle w:val="Bildtext"/>
      </w:pPr>
      <w:r>
        <w:t>Förenklad v</w:t>
      </w:r>
      <w:r w:rsidR="003602F4" w:rsidRPr="003602F4">
        <w:t xml:space="preserve">y </w:t>
      </w:r>
      <w:r w:rsidR="003602F4">
        <w:t>Hardebergaspåret</w:t>
      </w:r>
      <w:r w:rsidR="003602F4" w:rsidRPr="003602F4">
        <w:t xml:space="preserve"> </w:t>
      </w:r>
      <w:r w:rsidR="003602F4">
        <w:t>nordöst.</w:t>
      </w:r>
      <w:r w:rsidR="003602F4" w:rsidRPr="003602F4">
        <w:t xml:space="preserve"> </w:t>
      </w:r>
      <w:r>
        <w:t>Sommar överst, vinter nere - White Arkitekter.</w:t>
      </w:r>
    </w:p>
    <w:p w14:paraId="7CC64D4D" w14:textId="104CEBF4" w:rsidR="00E74562" w:rsidRDefault="00722B22" w:rsidP="00C45C63">
      <w:r>
        <w:br/>
      </w:r>
      <w:r w:rsidR="00E74562">
        <w:t xml:space="preserve">Förslaget möjliggör i korthet: </w:t>
      </w:r>
    </w:p>
    <w:p w14:paraId="1E41F1A8" w14:textId="41D02D96" w:rsidR="00E74562" w:rsidRDefault="00E74562" w:rsidP="00E74562">
      <w:pPr>
        <w:pStyle w:val="Liststycke"/>
        <w:numPr>
          <w:ilvl w:val="0"/>
          <w:numId w:val="17"/>
        </w:numPr>
      </w:pPr>
      <w:r>
        <w:t xml:space="preserve">Nya studentbostäder, ca </w:t>
      </w:r>
      <w:r w:rsidR="00654B50">
        <w:t>60</w:t>
      </w:r>
      <w:r>
        <w:t xml:space="preserve"> </w:t>
      </w:r>
      <w:proofErr w:type="spellStart"/>
      <w:r w:rsidR="00654B50">
        <w:t>stk</w:t>
      </w:r>
      <w:proofErr w:type="spellEnd"/>
      <w:r w:rsidR="00654B50">
        <w:t xml:space="preserve"> </w:t>
      </w:r>
      <w:r>
        <w:t xml:space="preserve">i form av kompislägenheter, </w:t>
      </w:r>
      <w:proofErr w:type="spellStart"/>
      <w:r>
        <w:t>parlägenheter</w:t>
      </w:r>
      <w:proofErr w:type="spellEnd"/>
      <w:r>
        <w:t xml:space="preserve"> och pentryrum.</w:t>
      </w:r>
      <w:r w:rsidR="00722B22">
        <w:t xml:space="preserve"> </w:t>
      </w:r>
    </w:p>
    <w:p w14:paraId="19F293C1" w14:textId="1BE09144" w:rsidR="00E74562" w:rsidRPr="00166D8A" w:rsidRDefault="00E74562" w:rsidP="00E74562">
      <w:pPr>
        <w:pStyle w:val="Liststycke"/>
        <w:numPr>
          <w:ilvl w:val="0"/>
          <w:numId w:val="17"/>
        </w:numPr>
      </w:pPr>
      <w:r w:rsidRPr="00166D8A">
        <w:t>Kvartersmark för bostads</w:t>
      </w:r>
      <w:r w:rsidR="0010550F" w:rsidRPr="00166D8A">
        <w:t>- och centrumändamål (bottenplan) inom hela planområdet</w:t>
      </w:r>
    </w:p>
    <w:p w14:paraId="677B4B98" w14:textId="59056F9B" w:rsidR="0010550F" w:rsidRDefault="0010550F" w:rsidP="00E74562">
      <w:pPr>
        <w:pStyle w:val="Liststycke"/>
        <w:numPr>
          <w:ilvl w:val="0"/>
          <w:numId w:val="17"/>
        </w:numPr>
      </w:pPr>
      <w:r>
        <w:t xml:space="preserve">Entrésituation med genomgående </w:t>
      </w:r>
      <w:r w:rsidR="00EB6A20">
        <w:t>entréer</w:t>
      </w:r>
      <w:r>
        <w:t xml:space="preserve"> i öster och väster samt cykelgarage i bottenplan</w:t>
      </w:r>
    </w:p>
    <w:p w14:paraId="53CE242A" w14:textId="07BECC90" w:rsidR="0010550F" w:rsidRDefault="0010550F" w:rsidP="00E74562">
      <w:pPr>
        <w:pStyle w:val="Liststycke"/>
        <w:numPr>
          <w:ilvl w:val="0"/>
          <w:numId w:val="17"/>
        </w:numPr>
      </w:pPr>
      <w:r>
        <w:t>Uteplats i skyddat läge väster om huskroppen</w:t>
      </w:r>
    </w:p>
    <w:p w14:paraId="5AE69F2A" w14:textId="787BBB61" w:rsidR="00EB6A20" w:rsidRPr="00C90D51" w:rsidRDefault="00EB6A20" w:rsidP="00E74562">
      <w:pPr>
        <w:pStyle w:val="Liststycke"/>
        <w:numPr>
          <w:ilvl w:val="0"/>
          <w:numId w:val="17"/>
        </w:numPr>
      </w:pPr>
      <w:r w:rsidRPr="00C90D51">
        <w:t xml:space="preserve">Gemensamhetslokal placerad väster om </w:t>
      </w:r>
      <w:r w:rsidR="00FF416F">
        <w:t xml:space="preserve">den högre </w:t>
      </w:r>
      <w:r w:rsidRPr="00C90D51">
        <w:t>huskroppen</w:t>
      </w:r>
    </w:p>
    <w:p w14:paraId="036815DD" w14:textId="4CC890F8" w:rsidR="00722B22" w:rsidRPr="00722B22" w:rsidRDefault="00722B22" w:rsidP="00E74562">
      <w:pPr>
        <w:pStyle w:val="Liststycke"/>
        <w:numPr>
          <w:ilvl w:val="0"/>
          <w:numId w:val="17"/>
        </w:numPr>
      </w:pPr>
      <w:r w:rsidRPr="00722B22">
        <w:t>Exploateringstal eller bebyggelsetäthet på ca 1,</w:t>
      </w:r>
      <w:r w:rsidR="0074568E">
        <w:t>6</w:t>
      </w:r>
    </w:p>
    <w:p w14:paraId="6A338BBC" w14:textId="20E45561" w:rsidR="006C47E4" w:rsidRDefault="006C47E4" w:rsidP="006C47E4">
      <w:pPr>
        <w:rPr>
          <w:highlight w:val="yellow"/>
        </w:rPr>
      </w:pPr>
      <w:r w:rsidRPr="006C47E4">
        <w:rPr>
          <w:noProof/>
        </w:rPr>
        <w:lastRenderedPageBreak/>
        <w:drawing>
          <wp:inline distT="0" distB="0" distL="0" distR="0" wp14:anchorId="72AC1ED6" wp14:editId="0AE03A88">
            <wp:extent cx="4770120" cy="6962140"/>
            <wp:effectExtent l="0" t="0" r="0" b="0"/>
            <wp:docPr id="27" name="Bildobjekt 27" descr="En bild som visar träd, utomhus, himmel,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27" descr="En bild som visar träd, utomhus, himmel, moln&#10;&#10;Automatiskt genererad beskrivning"/>
                    <pic:cNvPicPr/>
                  </pic:nvPicPr>
                  <pic:blipFill>
                    <a:blip r:embed="rId30"/>
                    <a:stretch>
                      <a:fillRect/>
                    </a:stretch>
                  </pic:blipFill>
                  <pic:spPr>
                    <a:xfrm>
                      <a:off x="0" y="0"/>
                      <a:ext cx="4770120" cy="6962140"/>
                    </a:xfrm>
                    <a:prstGeom prst="rect">
                      <a:avLst/>
                    </a:prstGeom>
                  </pic:spPr>
                </pic:pic>
              </a:graphicData>
            </a:graphic>
          </wp:inline>
        </w:drawing>
      </w:r>
    </w:p>
    <w:p w14:paraId="630D1861" w14:textId="2F62ED28" w:rsidR="006C47E4" w:rsidRDefault="00C90D51" w:rsidP="006C47E4">
      <w:pPr>
        <w:pStyle w:val="Bildtext"/>
      </w:pPr>
      <w:r>
        <w:t>Förenklad v</w:t>
      </w:r>
      <w:r w:rsidR="006C47E4" w:rsidRPr="006C47E4">
        <w:t>y från norr</w:t>
      </w:r>
      <w:r w:rsidR="006C47E4">
        <w:t xml:space="preserve"> längs Brunnsgatan</w:t>
      </w:r>
      <w:r w:rsidR="006C47E4" w:rsidRPr="006C47E4">
        <w:t xml:space="preserve">. </w:t>
      </w:r>
      <w:r>
        <w:t>Sommar överst, vinter nere - White Arkitekter.</w:t>
      </w:r>
    </w:p>
    <w:p w14:paraId="536D1F35" w14:textId="48C33F4C" w:rsidR="006C47E4" w:rsidRDefault="006C47E4" w:rsidP="006C47E4">
      <w:pPr>
        <w:pStyle w:val="Bildtext"/>
      </w:pPr>
      <w:r w:rsidRPr="006C47E4">
        <w:rPr>
          <w:noProof/>
        </w:rPr>
        <w:lastRenderedPageBreak/>
        <w:drawing>
          <wp:inline distT="0" distB="0" distL="0" distR="0" wp14:anchorId="0560265F" wp14:editId="4C5F87BD">
            <wp:extent cx="4770120" cy="7169150"/>
            <wp:effectExtent l="0" t="0" r="0" b="0"/>
            <wp:docPr id="28" name="Bildobjekt 28" descr="En bild som visar utomhus, moln, himmel,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descr="En bild som visar utomhus, moln, himmel, byggnad&#10;&#10;Automatiskt genererad beskrivning"/>
                    <pic:cNvPicPr/>
                  </pic:nvPicPr>
                  <pic:blipFill>
                    <a:blip r:embed="rId31"/>
                    <a:stretch>
                      <a:fillRect/>
                    </a:stretch>
                  </pic:blipFill>
                  <pic:spPr>
                    <a:xfrm>
                      <a:off x="0" y="0"/>
                      <a:ext cx="4770120" cy="7169150"/>
                    </a:xfrm>
                    <a:prstGeom prst="rect">
                      <a:avLst/>
                    </a:prstGeom>
                  </pic:spPr>
                </pic:pic>
              </a:graphicData>
            </a:graphic>
          </wp:inline>
        </w:drawing>
      </w:r>
    </w:p>
    <w:p w14:paraId="3D2CF153" w14:textId="238379F6" w:rsidR="006C47E4" w:rsidRDefault="00C90D51" w:rsidP="006C47E4">
      <w:pPr>
        <w:pStyle w:val="Bildtext"/>
      </w:pPr>
      <w:r>
        <w:t>Förenklad v</w:t>
      </w:r>
      <w:r w:rsidR="006C47E4">
        <w:t xml:space="preserve">y från väster längs Brunnsgatan. </w:t>
      </w:r>
      <w:r>
        <w:t>Sommar överst, vinter nere - White Arkitekter.</w:t>
      </w:r>
    </w:p>
    <w:p w14:paraId="68814BD0" w14:textId="77777777" w:rsidR="006C47E4" w:rsidRPr="006C47E4" w:rsidRDefault="006C47E4" w:rsidP="006C47E4"/>
    <w:p w14:paraId="768ABF47" w14:textId="1E81DF73" w:rsidR="008E739F" w:rsidRDefault="008E739F" w:rsidP="008E739F">
      <w:pPr>
        <w:pStyle w:val="Rubrik2"/>
      </w:pPr>
      <w:bookmarkStart w:id="55" w:name="_Toc18063532"/>
      <w:bookmarkStart w:id="56" w:name="_Toc150176883"/>
      <w:r w:rsidRPr="00687E25">
        <w:t>Markanvändning, bebyggelse och stadsbild</w:t>
      </w:r>
      <w:bookmarkEnd w:id="55"/>
      <w:bookmarkEnd w:id="56"/>
      <w:r>
        <w:t xml:space="preserve"> </w:t>
      </w:r>
    </w:p>
    <w:p w14:paraId="423D6156" w14:textId="47EF0B06" w:rsidR="005A1EFB" w:rsidRDefault="005A1EFB" w:rsidP="005A1EFB">
      <w:r>
        <w:t xml:space="preserve">Föreslagen användning och </w:t>
      </w:r>
      <w:r w:rsidR="00A50565">
        <w:t>nock</w:t>
      </w:r>
      <w:r>
        <w:t>höjd om</w:t>
      </w:r>
      <w:r w:rsidR="009E267C">
        <w:t xml:space="preserve"> 36</w:t>
      </w:r>
      <w:r>
        <w:t xml:space="preserve"> m</w:t>
      </w:r>
      <w:r w:rsidR="009E267C">
        <w:t>eter över mark</w:t>
      </w:r>
      <w:r w:rsidR="007E1155">
        <w:t xml:space="preserve"> (h</w:t>
      </w:r>
      <w:r w:rsidR="007E1155" w:rsidRPr="007E1155">
        <w:rPr>
          <w:vertAlign w:val="subscript"/>
        </w:rPr>
        <w:t>3</w:t>
      </w:r>
      <w:r w:rsidR="007E1155">
        <w:t>)</w:t>
      </w:r>
      <w:r>
        <w:t xml:space="preserve"> har föranlett en siluettstudie vilken visar att Lunds stadskärnas siluett och domkyrkan inte skyms eller på annat sätt påverkas negativt sett från </w:t>
      </w:r>
      <w:r w:rsidR="00752FE0">
        <w:t xml:space="preserve">utvalda </w:t>
      </w:r>
      <w:r>
        <w:t>plats</w:t>
      </w:r>
      <w:r w:rsidR="00752FE0">
        <w:t>er</w:t>
      </w:r>
      <w:r>
        <w:t xml:space="preserve"> i</w:t>
      </w:r>
      <w:r w:rsidR="00752FE0">
        <w:t>nom</w:t>
      </w:r>
      <w:r>
        <w:t xml:space="preserve"> Lunds tätort och strax</w:t>
      </w:r>
      <w:r w:rsidR="00752FE0">
        <w:t xml:space="preserve"> utanför. </w:t>
      </w:r>
    </w:p>
    <w:p w14:paraId="2BF65728" w14:textId="360E4D1C" w:rsidR="005A1EFB" w:rsidRDefault="00752FE0" w:rsidP="005A1EFB">
      <w:r w:rsidRPr="00752FE0">
        <w:rPr>
          <w:noProof/>
        </w:rPr>
        <w:lastRenderedPageBreak/>
        <w:drawing>
          <wp:inline distT="0" distB="0" distL="0" distR="0" wp14:anchorId="0C215C40" wp14:editId="294D0DE8">
            <wp:extent cx="4770120" cy="1250315"/>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70120" cy="1250315"/>
                    </a:xfrm>
                    <a:prstGeom prst="rect">
                      <a:avLst/>
                    </a:prstGeom>
                  </pic:spPr>
                </pic:pic>
              </a:graphicData>
            </a:graphic>
          </wp:inline>
        </w:drawing>
      </w:r>
    </w:p>
    <w:p w14:paraId="5DB0F2BA" w14:textId="2D1C550E" w:rsidR="00752FE0" w:rsidRPr="005A1EFB" w:rsidRDefault="00752FE0" w:rsidP="00752FE0">
      <w:pPr>
        <w:pStyle w:val="Bildtext"/>
      </w:pPr>
      <w:r>
        <w:t xml:space="preserve">Vy från Dalbyvägen västerut mot centrala Lund visar hur föreslagen bebyggelse döljs.  </w:t>
      </w:r>
    </w:p>
    <w:p w14:paraId="1C4C8801" w14:textId="77777777" w:rsidR="008E739F" w:rsidRDefault="008E739F" w:rsidP="008E739F">
      <w:pPr>
        <w:pStyle w:val="Rubrik2"/>
      </w:pPr>
      <w:bookmarkStart w:id="57" w:name="_Toc18063533"/>
      <w:bookmarkStart w:id="58" w:name="_Toc150176884"/>
      <w:r w:rsidRPr="00687E25">
        <w:t>Skydd och hänsyn</w:t>
      </w:r>
      <w:r>
        <w:t xml:space="preserve"> till/utveckling av</w:t>
      </w:r>
      <w:r w:rsidRPr="00687E25">
        <w:t xml:space="preserve"> kulturmiljö</w:t>
      </w:r>
      <w:bookmarkEnd w:id="57"/>
      <w:bookmarkEnd w:id="58"/>
      <w:r>
        <w:t xml:space="preserve"> </w:t>
      </w:r>
    </w:p>
    <w:p w14:paraId="513CF436" w14:textId="49FE5AFE" w:rsidR="00933488" w:rsidRDefault="00943D29" w:rsidP="008E739F">
      <w:bookmarkStart w:id="59" w:name="_Hlk149812538"/>
      <w:r>
        <w:t>Utformningen av tillkommande hus</w:t>
      </w:r>
      <w:r w:rsidR="00166D8A">
        <w:t xml:space="preserve"> ska</w:t>
      </w:r>
      <w:r>
        <w:t xml:space="preserve"> </w:t>
      </w:r>
      <w:r w:rsidR="00933488">
        <w:t xml:space="preserve">harmoniera med Hans Westmans studentboende </w:t>
      </w:r>
      <w:proofErr w:type="spellStart"/>
      <w:r w:rsidR="00933488">
        <w:t>Ulrikedal</w:t>
      </w:r>
      <w:proofErr w:type="spellEnd"/>
      <w:r w:rsidR="00933488">
        <w:t xml:space="preserve"> och </w:t>
      </w:r>
      <w:r w:rsidR="008C57B7">
        <w:t>utformas</w:t>
      </w:r>
      <w:r>
        <w:t xml:space="preserve"> </w:t>
      </w:r>
      <w:r w:rsidR="00933488">
        <w:t xml:space="preserve">på ett sådant sätt att exempelvis </w:t>
      </w:r>
      <w:proofErr w:type="spellStart"/>
      <w:r w:rsidR="00933488">
        <w:t>takform</w:t>
      </w:r>
      <w:proofErr w:type="spellEnd"/>
      <w:r w:rsidR="00933488">
        <w:t xml:space="preserve">, fönstersättning </w:t>
      </w:r>
      <w:r w:rsidR="008C57B7">
        <w:t xml:space="preserve">och gestaltning </w:t>
      </w:r>
      <w:r w:rsidR="00933488">
        <w:t>med horisontella och vertikala</w:t>
      </w:r>
      <w:r w:rsidR="008C57B7">
        <w:t xml:space="preserve"> band i fasaden</w:t>
      </w:r>
      <w:r w:rsidR="00933488">
        <w:t xml:space="preserve"> tydligt</w:t>
      </w:r>
      <w:r w:rsidR="00166D8A">
        <w:t xml:space="preserve"> har en samhörighet med </w:t>
      </w:r>
      <w:r w:rsidR="00933488">
        <w:t>de</w:t>
      </w:r>
      <w:r w:rsidR="00166D8A">
        <w:t>t</w:t>
      </w:r>
      <w:r w:rsidR="00933488">
        <w:t xml:space="preserve"> befintlig</w:t>
      </w:r>
      <w:r w:rsidR="00166D8A">
        <w:t xml:space="preserve">a </w:t>
      </w:r>
      <w:proofErr w:type="spellStart"/>
      <w:r w:rsidR="00166D8A">
        <w:t>Ulrikedal</w:t>
      </w:r>
      <w:proofErr w:type="spellEnd"/>
      <w:r w:rsidR="00933488">
        <w:t xml:space="preserve"> </w:t>
      </w:r>
      <w:r>
        <w:t>direkt söder om planområdet.</w:t>
      </w:r>
      <w:bookmarkEnd w:id="59"/>
      <w:r w:rsidR="00D1110A">
        <w:t xml:space="preserve"> </w:t>
      </w:r>
      <w:r w:rsidR="00A67810">
        <w:t>Detta regleras med en utformningsbestämm</w:t>
      </w:r>
      <w:r w:rsidR="00A67810" w:rsidRPr="006B5D92">
        <w:t>else (</w:t>
      </w:r>
      <w:r w:rsidR="006B5D92" w:rsidRPr="006B5D92">
        <w:t>f</w:t>
      </w:r>
      <w:r w:rsidR="006B5D92" w:rsidRPr="006B5D92">
        <w:rPr>
          <w:vertAlign w:val="subscript"/>
        </w:rPr>
        <w:t>1</w:t>
      </w:r>
      <w:r w:rsidR="00A67810" w:rsidRPr="006B5D92">
        <w:t xml:space="preserve">). </w:t>
      </w:r>
      <w:r w:rsidR="00D1110A" w:rsidRPr="006B5D92">
        <w:t>Vidare</w:t>
      </w:r>
      <w:r w:rsidR="00D1110A">
        <w:t xml:space="preserve"> arbete med gestaltning och</w:t>
      </w:r>
      <w:r w:rsidR="00FA2DEE">
        <w:t xml:space="preserve"> eventuell</w:t>
      </w:r>
      <w:r w:rsidR="00D1110A">
        <w:t xml:space="preserve"> reglering i planen för detta sker i samband med granskning.</w:t>
      </w:r>
    </w:p>
    <w:p w14:paraId="584F9885" w14:textId="0C8A25CF" w:rsidR="00C45289" w:rsidRDefault="00C45289" w:rsidP="008E739F">
      <w:r w:rsidRPr="00C45289">
        <w:rPr>
          <w:noProof/>
        </w:rPr>
        <w:drawing>
          <wp:inline distT="0" distB="0" distL="0" distR="0" wp14:anchorId="2AD92BD9" wp14:editId="442EA451">
            <wp:extent cx="4691759" cy="2613289"/>
            <wp:effectExtent l="0" t="0" r="0" b="0"/>
            <wp:docPr id="248285194" name="Bildobjekt 1" descr="En bild som visar utomhus, gräs, träd,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85194" name="Bildobjekt 1" descr="En bild som visar utomhus, gräs, träd, byggnad&#10;&#10;Automatiskt genererad beskrivning"/>
                    <pic:cNvPicPr/>
                  </pic:nvPicPr>
                  <pic:blipFill rotWithShape="1">
                    <a:blip r:embed="rId33"/>
                    <a:srcRect r="6493" b="23104"/>
                    <a:stretch/>
                  </pic:blipFill>
                  <pic:spPr bwMode="auto">
                    <a:xfrm>
                      <a:off x="0" y="0"/>
                      <a:ext cx="4709407" cy="2623119"/>
                    </a:xfrm>
                    <a:prstGeom prst="rect">
                      <a:avLst/>
                    </a:prstGeom>
                    <a:ln>
                      <a:noFill/>
                    </a:ln>
                    <a:extLst>
                      <a:ext uri="{53640926-AAD7-44D8-BBD7-CCE9431645EC}">
                        <a14:shadowObscured xmlns:a14="http://schemas.microsoft.com/office/drawing/2010/main"/>
                      </a:ext>
                    </a:extLst>
                  </pic:spPr>
                </pic:pic>
              </a:graphicData>
            </a:graphic>
          </wp:inline>
        </w:drawing>
      </w:r>
    </w:p>
    <w:p w14:paraId="0CA5E3C5" w14:textId="70781850" w:rsidR="00C45289" w:rsidRPr="00F516FA" w:rsidRDefault="00C45289" w:rsidP="00C45289">
      <w:pPr>
        <w:pStyle w:val="Bildtext"/>
      </w:pPr>
      <w:r>
        <w:t xml:space="preserve">Hus i befintliga </w:t>
      </w:r>
      <w:proofErr w:type="spellStart"/>
      <w:r>
        <w:t>Ulrikedals</w:t>
      </w:r>
      <w:proofErr w:type="spellEnd"/>
      <w:r>
        <w:t xml:space="preserve"> studentbostadsområde direkt söder om planområdet.</w:t>
      </w:r>
    </w:p>
    <w:p w14:paraId="5C8F5FF0" w14:textId="77777777" w:rsidR="008E739F" w:rsidRPr="00F9056F" w:rsidRDefault="008E739F" w:rsidP="008E739F">
      <w:pPr>
        <w:pStyle w:val="Rubrik2"/>
      </w:pPr>
      <w:bookmarkStart w:id="60" w:name="_Toc18063534"/>
      <w:bookmarkStart w:id="61" w:name="_Toc150176885"/>
      <w:r w:rsidRPr="00687E25">
        <w:t>Grönstruktur och offentliga rum</w:t>
      </w:r>
      <w:bookmarkEnd w:id="60"/>
      <w:bookmarkEnd w:id="61"/>
      <w:r w:rsidRPr="00F9056F">
        <w:t xml:space="preserve"> </w:t>
      </w:r>
    </w:p>
    <w:p w14:paraId="7F4EBAE6" w14:textId="74627C76" w:rsidR="00BB51A9" w:rsidRDefault="00BB51A9" w:rsidP="00BB51A9">
      <w:r>
        <w:t xml:space="preserve">Det kluster av träd som återfinns i planområdets norra spets glesas ut med avseende på sly och lägre vegetation för att de större träden ska ges bättre förutsättningar. Av de 4 stora ekar som pekas ut i den föreslagna balanseringen och 5 träd (samma som de 4 ekarna plus 1 ask) som nämns i den utförda trädinventeringen föreslås 2 av ekarna sparas (nummer 2 och 3 i inventeringen) </w:t>
      </w:r>
      <w:r w:rsidR="00AB4F40">
        <w:t>samt asken (nummer 1 i inventeringen). Detta följer rekommendationen i inventeringen vid en byggnation men bevarar dessutom asken. I den föreslagna balanseringen rekommenderas ytterligare träd att sparas varför de träd som tas bort skall ersättas enligt de principer som är uppställda i balanseringen.</w:t>
      </w:r>
      <w:r w:rsidR="007E1155">
        <w:t xml:space="preserve"> Den </w:t>
      </w:r>
      <w:r w:rsidR="007E1155">
        <w:lastRenderedPageBreak/>
        <w:t>norra delen av planområdet regleras som punktprickad mark till minst 100% genomsläpplighet (b1) och bostäder (B</w:t>
      </w:r>
      <w:r w:rsidR="007E1155" w:rsidRPr="007E1155">
        <w:rPr>
          <w:vertAlign w:val="subscript"/>
        </w:rPr>
        <w:t>4</w:t>
      </w:r>
      <w:r w:rsidR="007E1155">
        <w:t>).</w:t>
      </w:r>
    </w:p>
    <w:p w14:paraId="5BC87785" w14:textId="0191861C" w:rsidR="00AB4F40" w:rsidRDefault="00AB4F40" w:rsidP="00BB51A9">
      <w:r>
        <w:t xml:space="preserve">Direkt öster om planområdet finns gröningen Vegaparken, vilken kommer finns kvar och utgör ett grönt vardagsrum för de boende att nyttja. </w:t>
      </w:r>
    </w:p>
    <w:p w14:paraId="2AE2D2D4" w14:textId="06D14B4C" w:rsidR="007E1155" w:rsidRDefault="00AB4F40" w:rsidP="00BB51A9">
      <w:r>
        <w:t>De askar som återfinns i ett stråk i södra delen av planområdet är sannolikt biotopskyddade</w:t>
      </w:r>
      <w:r w:rsidR="007E1155">
        <w:t xml:space="preserve"> och stråket regleras som punktprickad mark med minst 50% genomsläpplighet (b</w:t>
      </w:r>
      <w:r w:rsidR="007E1155" w:rsidRPr="007E1155">
        <w:rPr>
          <w:vertAlign w:val="subscript"/>
        </w:rPr>
        <w:t>4</w:t>
      </w:r>
      <w:r w:rsidR="007E1155">
        <w:t>).</w:t>
      </w:r>
    </w:p>
    <w:p w14:paraId="39BDF9C1" w14:textId="14FC9060" w:rsidR="00AB4F40" w:rsidRDefault="00AB4F40" w:rsidP="00BB51A9">
      <w:r>
        <w:t xml:space="preserve">Kompensatoriska åtgärder för de träd som tas bort i den norra delen av planområdet föreslås ske dels inom planområdets västra del som en ytterligare grön skärm mot Hardebergaspåret, </w:t>
      </w:r>
      <w:r w:rsidR="000D3E47">
        <w:t>dels</w:t>
      </w:r>
      <w:r>
        <w:t xml:space="preserve"> på den slänt som utgör del av den gamla banvallen från planområdets västra gräns och upp till den GC-väg som nu återfinns på toppen av banvallen</w:t>
      </w:r>
      <w:r w:rsidR="00F161BA">
        <w:t xml:space="preserve"> / Hardebergaspåret.</w:t>
      </w:r>
    </w:p>
    <w:p w14:paraId="33A45792" w14:textId="77777777" w:rsidR="008E739F" w:rsidRDefault="008E739F" w:rsidP="008E739F">
      <w:pPr>
        <w:pStyle w:val="Rubrik3"/>
      </w:pPr>
      <w:r w:rsidRPr="00DC229B">
        <w:t>Grönområde, park, vegetation och natur</w:t>
      </w:r>
    </w:p>
    <w:p w14:paraId="63E2B5FE" w14:textId="302BB0EF" w:rsidR="008E739F" w:rsidRPr="00F516FA" w:rsidRDefault="008E739F" w:rsidP="00AB4F40">
      <w:r w:rsidRPr="00F516FA">
        <w:t>Hänsyn har tagits till biotopskyddet genom att</w:t>
      </w:r>
      <w:r w:rsidR="00AB4F40">
        <w:t xml:space="preserve"> de askar som sannolikt är biotopskyddade sparas.</w:t>
      </w:r>
    </w:p>
    <w:p w14:paraId="0B6CB262" w14:textId="77777777" w:rsidR="008E739F" w:rsidRDefault="008E739F" w:rsidP="008E739F">
      <w:pPr>
        <w:pStyle w:val="Rubrik3"/>
      </w:pPr>
      <w:r w:rsidRPr="00DC229B">
        <w:t>Torg och platser</w:t>
      </w:r>
    </w:p>
    <w:p w14:paraId="4136D68C" w14:textId="32555A25" w:rsidR="000D3E47" w:rsidRPr="000D3E47" w:rsidRDefault="000D3E47" w:rsidP="000D3E47">
      <w:r>
        <w:t xml:space="preserve">Direkt väster om den föreslagna huskroppen bereds möjligheten till en gemensam uteplats med västersol för de boende. Söder om denna plats kan återplantering av träd baserat på rekommendationerna från balanseringen av gröna värden ske, alternativt utformas denna som en vistelseyta i kombination med återplanterade träd. </w:t>
      </w:r>
    </w:p>
    <w:p w14:paraId="64041CA9" w14:textId="77777777" w:rsidR="008E739F" w:rsidRDefault="008E739F" w:rsidP="008E739F">
      <w:pPr>
        <w:pStyle w:val="Rubrik3"/>
      </w:pPr>
      <w:r w:rsidRPr="00DC229B">
        <w:t>Friytor, lek och rekreation</w:t>
      </w:r>
    </w:p>
    <w:p w14:paraId="19CC9ED6" w14:textId="4F4A2D48" w:rsidR="008E739F" w:rsidRDefault="00B64D67" w:rsidP="00B64D67">
      <w:r>
        <w:t xml:space="preserve">Kombinationen av Hardebergaspåret och Vegaparken direkt väster och öster om planområdet ger goda möjligheter till rekreativa värden för de boende. </w:t>
      </w:r>
    </w:p>
    <w:p w14:paraId="59F6472A" w14:textId="77777777" w:rsidR="008E739F" w:rsidRDefault="008E739F" w:rsidP="008E739F">
      <w:pPr>
        <w:pStyle w:val="Rubrik2"/>
      </w:pPr>
      <w:bookmarkStart w:id="62" w:name="_Toc18063535"/>
      <w:bookmarkStart w:id="63" w:name="_Toc150176886"/>
      <w:r>
        <w:t xml:space="preserve">Trafik </w:t>
      </w:r>
      <w:r w:rsidRPr="00687E25">
        <w:t xml:space="preserve">och </w:t>
      </w:r>
      <w:r>
        <w:t>gator</w:t>
      </w:r>
      <w:bookmarkEnd w:id="62"/>
      <w:bookmarkEnd w:id="63"/>
      <w:r>
        <w:t xml:space="preserve"> </w:t>
      </w:r>
    </w:p>
    <w:p w14:paraId="39651D10" w14:textId="77777777" w:rsidR="008E739F" w:rsidRDefault="008E739F" w:rsidP="008E739F">
      <w:pPr>
        <w:pStyle w:val="Rubrik3"/>
      </w:pPr>
      <w:r w:rsidRPr="007B593A">
        <w:t>Gatunät, angöring och in</w:t>
      </w:r>
      <w:r>
        <w:t>-</w:t>
      </w:r>
      <w:r w:rsidRPr="007B593A">
        <w:t>/utfarter</w:t>
      </w:r>
      <w:r>
        <w:t xml:space="preserve"> </w:t>
      </w:r>
    </w:p>
    <w:p w14:paraId="7718AF53" w14:textId="6472EEA7" w:rsidR="008E739F" w:rsidRPr="00F516FA" w:rsidRDefault="00B64D67" w:rsidP="008E739F">
      <w:pPr>
        <w:rPr>
          <w:color w:val="ED683F" w:themeColor="accent5"/>
        </w:rPr>
      </w:pPr>
      <w:r>
        <w:t>Trafikförsörjning för bil till området planeras fortsatt kunna ske via Ulrikedalsvägen.</w:t>
      </w:r>
      <w:r w:rsidR="001C08BB">
        <w:t xml:space="preserve"> </w:t>
      </w:r>
    </w:p>
    <w:p w14:paraId="090AEC0E" w14:textId="77777777" w:rsidR="008E739F" w:rsidRDefault="008E739F" w:rsidP="008E739F">
      <w:pPr>
        <w:pStyle w:val="Rubrik3"/>
      </w:pPr>
      <w:r w:rsidRPr="007B593A">
        <w:t xml:space="preserve">Kollektivtrafik </w:t>
      </w:r>
    </w:p>
    <w:p w14:paraId="76E03256" w14:textId="371CE231" w:rsidR="001C08BB" w:rsidRPr="001C08BB" w:rsidRDefault="001C08BB" w:rsidP="001C08BB">
      <w:r>
        <w:t xml:space="preserve">Ingen förändring sker i kollektivtrafiknätet som ett resultat av planförslaget. </w:t>
      </w:r>
    </w:p>
    <w:p w14:paraId="030E93F4" w14:textId="4F1E6412" w:rsidR="008E739F" w:rsidRDefault="008E739F" w:rsidP="008E739F">
      <w:pPr>
        <w:pStyle w:val="Rubrik3"/>
      </w:pPr>
      <w:r w:rsidRPr="007B593A">
        <w:t>Gång</w:t>
      </w:r>
      <w:r w:rsidR="001C08BB">
        <w:t xml:space="preserve"> och </w:t>
      </w:r>
      <w:r w:rsidRPr="007B593A">
        <w:t>cykel</w:t>
      </w:r>
      <w:r w:rsidR="001C08BB">
        <w:t>trafik</w:t>
      </w:r>
    </w:p>
    <w:p w14:paraId="46167218" w14:textId="43A52C69" w:rsidR="001C08BB" w:rsidRPr="001C08BB" w:rsidRDefault="001C08BB" w:rsidP="001C08BB">
      <w:r>
        <w:t>För cykel utgör Hardebergaspåret, utöver Brunnsgatan och Ulrikedalsvägen, den viktigaste länken för de boende. Gående kan färdas längs samma sträckningar då det finns trottoar längs alla gator.</w:t>
      </w:r>
    </w:p>
    <w:p w14:paraId="614EBA53" w14:textId="77777777" w:rsidR="008E739F" w:rsidRDefault="008E739F" w:rsidP="008E739F">
      <w:pPr>
        <w:pStyle w:val="Rubrik3"/>
      </w:pPr>
      <w:r w:rsidRPr="007B593A">
        <w:lastRenderedPageBreak/>
        <w:t>Parkeringsnorm och parkering</w:t>
      </w:r>
      <w:r>
        <w:t xml:space="preserve"> </w:t>
      </w:r>
    </w:p>
    <w:p w14:paraId="244EF552" w14:textId="4957AA38" w:rsidR="008E739F" w:rsidRPr="00F516FA" w:rsidRDefault="008E739F" w:rsidP="00F516FA">
      <w:r w:rsidRPr="00BF2DE4">
        <w:t xml:space="preserve">Vid tillämpning av parkeringsnormen kommer </w:t>
      </w:r>
      <w:r w:rsidR="00A55825">
        <w:t>10</w:t>
      </w:r>
      <w:r w:rsidRPr="00BF2DE4">
        <w:t xml:space="preserve"> parkeringsplatser för bil att behövas för (</w:t>
      </w:r>
      <w:r w:rsidR="004A74C8">
        <w:t>student</w:t>
      </w:r>
      <w:r w:rsidRPr="00BF2DE4">
        <w:t>)bostadshuse</w:t>
      </w:r>
      <w:r w:rsidR="004A74C8">
        <w:t>t</w:t>
      </w:r>
      <w:r w:rsidRPr="00BF2DE4">
        <w:t xml:space="preserve">, </w:t>
      </w:r>
      <w:r w:rsidR="004A74C8">
        <w:t>m</w:t>
      </w:r>
      <w:r w:rsidRPr="00BF2DE4">
        <w:t>otsvarande siffra för cykel är</w:t>
      </w:r>
      <w:r w:rsidR="00A831FB">
        <w:t xml:space="preserve"> ca</w:t>
      </w:r>
      <w:r w:rsidRPr="00BF2DE4">
        <w:t xml:space="preserve"> </w:t>
      </w:r>
      <w:r w:rsidR="00A55825">
        <w:t>17</w:t>
      </w:r>
      <w:r w:rsidR="00A831FB">
        <w:t>0</w:t>
      </w:r>
      <w:r w:rsidRPr="00BF2DE4">
        <w:t xml:space="preserve"> platser.</w:t>
      </w:r>
      <w:r w:rsidRPr="009B3925">
        <w:t xml:space="preserve"> </w:t>
      </w:r>
      <w:r w:rsidR="004C5C36">
        <w:t>Bilparkeringarna beräknas kunna tillgodoses med befintliga lediga kantstenparkeringar längs Ulrikedalsvägen och cykelparkeringen sker inom planområdet på mark. Möjlighet till parkeringsplats(er) för rörelsehindrade föreslås placeras i den östra delen av planområdet, mellan de bevarade ekarna och den ask som också sparas.</w:t>
      </w:r>
    </w:p>
    <w:p w14:paraId="04261C3D" w14:textId="77777777" w:rsidR="008E739F" w:rsidRDefault="008E739F" w:rsidP="008E739F">
      <w:pPr>
        <w:pStyle w:val="Rubrik2"/>
      </w:pPr>
      <w:bookmarkStart w:id="64" w:name="_Toc18063536"/>
      <w:bookmarkStart w:id="65" w:name="_Toc150176887"/>
      <w:r w:rsidRPr="00687E25">
        <w:t>Teknisk försörjning</w:t>
      </w:r>
      <w:bookmarkEnd w:id="64"/>
      <w:bookmarkEnd w:id="65"/>
      <w:r>
        <w:t xml:space="preserve"> </w:t>
      </w:r>
    </w:p>
    <w:p w14:paraId="7B22D887" w14:textId="77777777" w:rsidR="008E739F" w:rsidRDefault="008E739F" w:rsidP="008E739F">
      <w:pPr>
        <w:pStyle w:val="Rubrik3"/>
      </w:pPr>
      <w:r w:rsidRPr="00DC229B">
        <w:t>Geoteknik, grundläggning</w:t>
      </w:r>
    </w:p>
    <w:p w14:paraId="6E0C8B03" w14:textId="08F9AC68" w:rsidR="003023F6" w:rsidRPr="004C5C36" w:rsidRDefault="003023F6" w:rsidP="003023F6">
      <w:r>
        <w:t xml:space="preserve">Fyllning, mullhaltig och övrig lös eller på annat sätt otjänlig </w:t>
      </w:r>
      <w:proofErr w:type="spellStart"/>
      <w:r>
        <w:t>ytjord</w:t>
      </w:r>
      <w:proofErr w:type="spellEnd"/>
      <w:r>
        <w:t xml:space="preserve"> bortschaktas under golv och grundläggning. Därefter kan schakt eller ny fyllning till rätt grundläggningsnivå utföras. Grundläggning inom planområdet bedöms därefter kunna ske föreslås med konventionell ytlig plattgrundläggning eller källargrund, med betongplatta och förstyvningar och/eller separata fundament under bärande konstruktioner.</w:t>
      </w:r>
    </w:p>
    <w:p w14:paraId="02D9A40A" w14:textId="77777777" w:rsidR="008E739F" w:rsidRDefault="008E739F" w:rsidP="008E739F">
      <w:pPr>
        <w:pStyle w:val="Rubrik3"/>
      </w:pPr>
      <w:r w:rsidRPr="00DC229B">
        <w:t>El</w:t>
      </w:r>
    </w:p>
    <w:p w14:paraId="7EF48887" w14:textId="69D4663F" w:rsidR="00C472C1" w:rsidRDefault="00D238D4" w:rsidP="00C472C1">
      <w:r>
        <w:t>Planområdet kan försörjas via befintligt elnät enligt ledningsägaren (Kraftringen).</w:t>
      </w:r>
    </w:p>
    <w:p w14:paraId="4561AC73" w14:textId="70041C0E" w:rsidR="00D238D4" w:rsidRDefault="00D238D4" w:rsidP="00D238D4">
      <w:pPr>
        <w:pStyle w:val="Rubrik3"/>
      </w:pPr>
      <w:r>
        <w:t>Fiber</w:t>
      </w:r>
    </w:p>
    <w:p w14:paraId="5E1AB651" w14:textId="20173E6A" w:rsidR="00D238D4" w:rsidRPr="00D238D4" w:rsidRDefault="00D238D4" w:rsidP="00D238D4">
      <w:r>
        <w:t xml:space="preserve">Planområdet kan försörjas via befintlig fiber vid behov (Kraftringen). Alternativt kopplas huset till AF-bostäders eget befintliga nät via nuvarande bebyggelse inom </w:t>
      </w:r>
      <w:proofErr w:type="spellStart"/>
      <w:r>
        <w:t>Ulrikedal</w:t>
      </w:r>
      <w:proofErr w:type="spellEnd"/>
      <w:r>
        <w:t>.</w:t>
      </w:r>
    </w:p>
    <w:p w14:paraId="33C23748" w14:textId="36FAA3B4" w:rsidR="00A93D8B" w:rsidRDefault="00A93D8B" w:rsidP="008E739F">
      <w:pPr>
        <w:pStyle w:val="Rubrik3"/>
      </w:pPr>
      <w:r>
        <w:t>Fjärrvärme</w:t>
      </w:r>
    </w:p>
    <w:p w14:paraId="3882490C" w14:textId="19D54B53" w:rsidR="00A93D8B" w:rsidRPr="00A93D8B" w:rsidRDefault="00A93D8B" w:rsidP="00A93D8B">
      <w:r>
        <w:t>Befintliga ledningar är dimensionerade och klarar av att ansluta en byggnad med BTA motsvarande 12 våningar enligt föreslagen detaljplan.</w:t>
      </w:r>
    </w:p>
    <w:p w14:paraId="7276C3CF" w14:textId="71F7353C" w:rsidR="008E739F" w:rsidRDefault="008E739F" w:rsidP="008E739F">
      <w:pPr>
        <w:pStyle w:val="Rubrik3"/>
      </w:pPr>
      <w:r w:rsidRPr="00DC229B">
        <w:t>Vatten och spill</w:t>
      </w:r>
    </w:p>
    <w:p w14:paraId="1190422C" w14:textId="1C4E00FD" w:rsidR="00D238D4" w:rsidRPr="00D238D4" w:rsidRDefault="00D238D4" w:rsidP="00D238D4">
      <w:r>
        <w:t>Försö</w:t>
      </w:r>
      <w:r w:rsidR="00DA2C9E">
        <w:t>r</w:t>
      </w:r>
      <w:r>
        <w:t xml:space="preserve">jning av </w:t>
      </w:r>
      <w:r w:rsidR="00A93D8B">
        <w:t>dricks</w:t>
      </w:r>
      <w:r>
        <w:t xml:space="preserve">vatten ska vara möjlig med befintliga ledningar i närområdet men de är inte dimensionerade för att kunna </w:t>
      </w:r>
      <w:proofErr w:type="spellStart"/>
      <w:r>
        <w:t>sprinkla</w:t>
      </w:r>
      <w:proofErr w:type="spellEnd"/>
      <w:r>
        <w:t xml:space="preserve"> huset vid behov enligt ledningsägaren (Kraftringen).</w:t>
      </w:r>
      <w:r w:rsidR="00DA2C9E">
        <w:t xml:space="preserve"> Spill</w:t>
      </w:r>
      <w:r w:rsidR="00A27574">
        <w:t xml:space="preserve">vatten </w:t>
      </w:r>
      <w:r w:rsidR="0002613C">
        <w:t xml:space="preserve">kopplas på befintligt ledningsnät som bedöms kunna ta emot erforderliga volymer. </w:t>
      </w:r>
    </w:p>
    <w:p w14:paraId="5142D489" w14:textId="77777777" w:rsidR="008E739F" w:rsidRDefault="008E739F" w:rsidP="008E739F">
      <w:pPr>
        <w:pStyle w:val="Rubrik3"/>
      </w:pPr>
      <w:r w:rsidRPr="00DC229B">
        <w:t>Dagvatten</w:t>
      </w:r>
    </w:p>
    <w:p w14:paraId="7E67FC08" w14:textId="0E677BB3" w:rsidR="00A5574F" w:rsidRPr="00D238D4" w:rsidRDefault="00A27574" w:rsidP="00D238D4">
      <w:r>
        <w:t>Befintliga dagvattenledningar i området be</w:t>
      </w:r>
      <w:r w:rsidR="0002613C">
        <w:t>döms</w:t>
      </w:r>
      <w:r>
        <w:t xml:space="preserve"> </w:t>
      </w:r>
      <w:r w:rsidR="006826FA">
        <w:t xml:space="preserve">i kombination med en viss fördröjningsvolym </w:t>
      </w:r>
      <w:r>
        <w:t xml:space="preserve">kunna hantera </w:t>
      </w:r>
      <w:r w:rsidR="0002613C">
        <w:t>de</w:t>
      </w:r>
      <w:r w:rsidR="001C3B7B">
        <w:t xml:space="preserve"> ökade</w:t>
      </w:r>
      <w:r w:rsidR="0002613C">
        <w:t xml:space="preserve"> volymer som planens genomförande ger upphov till.</w:t>
      </w:r>
      <w:r w:rsidR="001C3B7B">
        <w:t xml:space="preserve"> Detta då en större mängd dagvatten kommer ledas ner i dagvattensystemet och inte infiltreras som i nuläget.</w:t>
      </w:r>
      <w:r w:rsidR="006826FA">
        <w:t xml:space="preserve"> </w:t>
      </w:r>
    </w:p>
    <w:p w14:paraId="0BE071C0" w14:textId="77777777" w:rsidR="008E739F" w:rsidRDefault="008E739F" w:rsidP="008E739F">
      <w:pPr>
        <w:pStyle w:val="Rubrik3"/>
      </w:pPr>
      <w:r w:rsidRPr="00DC229B">
        <w:lastRenderedPageBreak/>
        <w:t>Renhållning</w:t>
      </w:r>
    </w:p>
    <w:p w14:paraId="251F14C8" w14:textId="143DA04B" w:rsidR="00D238D4" w:rsidRPr="00D238D4" w:rsidRDefault="0002613C" w:rsidP="00D238D4">
      <w:r>
        <w:t xml:space="preserve">Placering av miljöhus inom planområdet regleras </w:t>
      </w:r>
      <w:r w:rsidR="00223EB9">
        <w:t xml:space="preserve">som möjlig men </w:t>
      </w:r>
      <w:r>
        <w:t xml:space="preserve">möjligheten att använda befintlig UWS invid </w:t>
      </w:r>
      <w:proofErr w:type="spellStart"/>
      <w:r>
        <w:t>Ulrikedal</w:t>
      </w:r>
      <w:proofErr w:type="spellEnd"/>
      <w:r>
        <w:t xml:space="preserve"> finns då den enligt uppgift från </w:t>
      </w:r>
      <w:proofErr w:type="spellStart"/>
      <w:r>
        <w:t>plansökande</w:t>
      </w:r>
      <w:proofErr w:type="spellEnd"/>
      <w:r>
        <w:t xml:space="preserve"> kan hantera de ökade volymer som planens genomförande ger upphov till. </w:t>
      </w:r>
    </w:p>
    <w:p w14:paraId="3C788E65" w14:textId="77777777" w:rsidR="008E739F" w:rsidRDefault="008E739F" w:rsidP="008E739F">
      <w:pPr>
        <w:pStyle w:val="Rubrik3"/>
      </w:pPr>
      <w:r w:rsidRPr="00DC229B">
        <w:t>Övriga ledningar</w:t>
      </w:r>
      <w:bookmarkStart w:id="66" w:name="_Toc18063537"/>
    </w:p>
    <w:p w14:paraId="4B8708CA" w14:textId="39C54754" w:rsidR="00DA2C9E" w:rsidRPr="00DA2C9E" w:rsidRDefault="00DA2C9E" w:rsidP="00DA2C9E">
      <w:r>
        <w:t xml:space="preserve">Inga andra kända ledningar </w:t>
      </w:r>
      <w:r w:rsidR="00223EB9">
        <w:t xml:space="preserve">(utöver den kombinerade huvudledning som behöver flyttas) </w:t>
      </w:r>
      <w:r>
        <w:t xml:space="preserve">som </w:t>
      </w:r>
      <w:r w:rsidR="00A93D8B">
        <w:t>avsevärt kan</w:t>
      </w:r>
      <w:r>
        <w:t xml:space="preserve"> påverka markarbete inom planområdet har </w:t>
      </w:r>
      <w:r w:rsidR="00A93D8B">
        <w:t xml:space="preserve">framkommit via beställning av information från </w:t>
      </w:r>
      <w:proofErr w:type="spellStart"/>
      <w:r w:rsidR="00A93D8B">
        <w:t>Ledningskollen</w:t>
      </w:r>
      <w:proofErr w:type="spellEnd"/>
      <w:r w:rsidR="00A93D8B">
        <w:t xml:space="preserve"> i december 2022.</w:t>
      </w:r>
    </w:p>
    <w:p w14:paraId="77FB82A4" w14:textId="77777777" w:rsidR="008E739F" w:rsidRDefault="008E739F" w:rsidP="008E739F">
      <w:pPr>
        <w:pStyle w:val="Rubrik2"/>
      </w:pPr>
      <w:bookmarkStart w:id="67" w:name="_Toc150176888"/>
      <w:r w:rsidRPr="00687E25">
        <w:t>Hälsa och säkerhet</w:t>
      </w:r>
      <w:bookmarkEnd w:id="66"/>
      <w:bookmarkEnd w:id="67"/>
      <w:r>
        <w:t xml:space="preserve"> </w:t>
      </w:r>
    </w:p>
    <w:p w14:paraId="6EB150FB" w14:textId="77777777" w:rsidR="008E739F" w:rsidRDefault="008E739F" w:rsidP="008E739F">
      <w:pPr>
        <w:pStyle w:val="Rubrik3"/>
      </w:pPr>
      <w:r w:rsidRPr="00DC229B">
        <w:t xml:space="preserve">Risker/Farligt gods </w:t>
      </w:r>
    </w:p>
    <w:p w14:paraId="13EBBEC4" w14:textId="626648F2" w:rsidR="00782EA2" w:rsidRPr="00782EA2" w:rsidRDefault="00782EA2" w:rsidP="00782EA2">
      <w:r>
        <w:t>Inga relevanta risker eller närhet till transportväg för farligt gods föreligger.</w:t>
      </w:r>
    </w:p>
    <w:p w14:paraId="237CAD03" w14:textId="4F685A2F" w:rsidR="008E739F" w:rsidRDefault="008E739F" w:rsidP="008E739F">
      <w:pPr>
        <w:pStyle w:val="Rubrik3"/>
      </w:pPr>
      <w:r w:rsidRPr="00DC229B">
        <w:t>Buller</w:t>
      </w:r>
    </w:p>
    <w:p w14:paraId="756A48A4" w14:textId="7BF8E201" w:rsidR="007B61FA" w:rsidRPr="00795BEF" w:rsidRDefault="00795BEF" w:rsidP="007B61FA">
      <w:r>
        <w:t xml:space="preserve">Buller vid fasader uppfyller de krav som finns på maximalt 65 dB </w:t>
      </w:r>
      <w:proofErr w:type="spellStart"/>
      <w:r>
        <w:t>Leq</w:t>
      </w:r>
      <w:proofErr w:type="spellEnd"/>
      <w:r>
        <w:t>.</w:t>
      </w:r>
      <w:r w:rsidR="007B61FA">
        <w:t xml:space="preserve"> Föreslagen uteplats väster om huskroppen behöver sannolikt uppföras bullerskyddad då merparten av utemiljön har ett </w:t>
      </w:r>
      <w:proofErr w:type="spellStart"/>
      <w:r w:rsidR="007B61FA">
        <w:t>Leq</w:t>
      </w:r>
      <w:proofErr w:type="spellEnd"/>
      <w:r w:rsidR="007B61FA">
        <w:t xml:space="preserve"> över 50dB. </w:t>
      </w:r>
    </w:p>
    <w:p w14:paraId="4ED50023" w14:textId="1B19A937" w:rsidR="00795BEF" w:rsidRDefault="00795BEF" w:rsidP="00795BEF">
      <w:r>
        <w:t xml:space="preserve">För att </w:t>
      </w:r>
      <w:proofErr w:type="gramStart"/>
      <w:r>
        <w:t>BBRs</w:t>
      </w:r>
      <w:proofErr w:type="gramEnd"/>
      <w:r>
        <w:t xml:space="preserve"> regler inomhus </w:t>
      </w:r>
      <w:r w:rsidR="007B61FA">
        <w:t xml:space="preserve">på </w:t>
      </w:r>
      <w:proofErr w:type="spellStart"/>
      <w:r w:rsidR="007B61FA">
        <w:t>Leq</w:t>
      </w:r>
      <w:proofErr w:type="spellEnd"/>
      <w:r w:rsidR="007B61FA">
        <w:t xml:space="preserve"> 30 dB i rum för sömn, vila &amp; daglig samvaro samt </w:t>
      </w:r>
      <w:proofErr w:type="spellStart"/>
      <w:r w:rsidR="007B61FA">
        <w:t>Leq</w:t>
      </w:r>
      <w:proofErr w:type="spellEnd"/>
      <w:r w:rsidR="007B61FA">
        <w:t xml:space="preserve"> 35 dB i rum för matlagning &amp; personlig hygien </w:t>
      </w:r>
      <w:r>
        <w:t>ska uppfyllas behöver sannolikt vissa fasader och fönster i norr utföras med ljudisolering över standard</w:t>
      </w:r>
      <w:r w:rsidR="00C85C64">
        <w:t xml:space="preserve"> för att ge ljudklass C (motsvarande BBR).</w:t>
      </w:r>
    </w:p>
    <w:p w14:paraId="3027DEA9" w14:textId="7F5D641A" w:rsidR="0089380F" w:rsidRDefault="00795BEF" w:rsidP="0089380F">
      <w:r w:rsidRPr="00795BEF">
        <w:rPr>
          <w:noProof/>
        </w:rPr>
        <w:drawing>
          <wp:inline distT="0" distB="0" distL="0" distR="0" wp14:anchorId="3CD624E5" wp14:editId="6EC08027">
            <wp:extent cx="4770120" cy="3319145"/>
            <wp:effectExtent l="0" t="0" r="0" b="0"/>
            <wp:docPr id="29" name="Bildobjekt 29" descr="En bild som visar text, skärmbild, diagram,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descr="En bild som visar text, skärmbild, diagram, karta&#10;&#10;Automatiskt genererad beskrivning"/>
                    <pic:cNvPicPr/>
                  </pic:nvPicPr>
                  <pic:blipFill>
                    <a:blip r:embed="rId34"/>
                    <a:stretch>
                      <a:fillRect/>
                    </a:stretch>
                  </pic:blipFill>
                  <pic:spPr>
                    <a:xfrm>
                      <a:off x="0" y="0"/>
                      <a:ext cx="4770120" cy="3319145"/>
                    </a:xfrm>
                    <a:prstGeom prst="rect">
                      <a:avLst/>
                    </a:prstGeom>
                  </pic:spPr>
                </pic:pic>
              </a:graphicData>
            </a:graphic>
          </wp:inline>
        </w:drawing>
      </w:r>
    </w:p>
    <w:p w14:paraId="393A3D81" w14:textId="448B7699" w:rsidR="007B61FA" w:rsidRPr="0089380F" w:rsidRDefault="007B61FA" w:rsidP="007B61FA">
      <w:pPr>
        <w:pStyle w:val="Bildtext"/>
      </w:pPr>
      <w:r>
        <w:t xml:space="preserve">Bullernivåer </w:t>
      </w:r>
      <w:proofErr w:type="spellStart"/>
      <w:r>
        <w:t>Leq</w:t>
      </w:r>
      <w:proofErr w:type="spellEnd"/>
      <w:r>
        <w:t xml:space="preserve"> utomhus prognosticerat år 2040. Efterklang.</w:t>
      </w:r>
    </w:p>
    <w:p w14:paraId="01062170" w14:textId="77777777" w:rsidR="008E739F" w:rsidRDefault="008E739F" w:rsidP="008E739F">
      <w:pPr>
        <w:pStyle w:val="Rubrik3"/>
      </w:pPr>
      <w:r w:rsidRPr="00DC229B">
        <w:lastRenderedPageBreak/>
        <w:t>Luft</w:t>
      </w:r>
    </w:p>
    <w:p w14:paraId="3BF2A598" w14:textId="24E92058" w:rsidR="0024196A" w:rsidRPr="0024196A" w:rsidRDefault="005F0343" w:rsidP="0024196A">
      <w:r>
        <w:t xml:space="preserve">Miljökvalitetsnormerna (MKN) för utomhusluft enligt 5 kap Miljöbalken, bedöms fortsatt </w:t>
      </w:r>
      <w:r w:rsidR="006957C1">
        <w:t>uppfyllas</w:t>
      </w:r>
      <w:r>
        <w:t xml:space="preserve"> inom planområdet.</w:t>
      </w:r>
    </w:p>
    <w:p w14:paraId="633D74E4" w14:textId="77777777" w:rsidR="008E739F" w:rsidRDefault="008E739F" w:rsidP="008E739F">
      <w:pPr>
        <w:pStyle w:val="Rubrik3"/>
      </w:pPr>
      <w:r w:rsidRPr="00DC229B">
        <w:t xml:space="preserve">Markradon </w:t>
      </w:r>
    </w:p>
    <w:p w14:paraId="67DECBE6" w14:textId="16274E02" w:rsidR="00C76285" w:rsidRPr="00C76285" w:rsidRDefault="00C76285" w:rsidP="00C76285">
      <w:r w:rsidRPr="00C76285">
        <w:t xml:space="preserve">Byggnader på normalriskmark </w:t>
      </w:r>
      <w:r w:rsidR="00F1501A">
        <w:t xml:space="preserve">ska </w:t>
      </w:r>
      <w:r w:rsidRPr="00C76285">
        <w:t>utformas radonskyddade.</w:t>
      </w:r>
    </w:p>
    <w:p w14:paraId="47BA394D" w14:textId="77777777" w:rsidR="008E739F" w:rsidRDefault="008E739F" w:rsidP="008E739F">
      <w:pPr>
        <w:pStyle w:val="Rubrik3"/>
      </w:pPr>
      <w:r w:rsidRPr="00DC229B">
        <w:t>Förorenad mark</w:t>
      </w:r>
    </w:p>
    <w:p w14:paraId="68615A13" w14:textId="3400F578" w:rsidR="008E739F" w:rsidRPr="00DC229B" w:rsidRDefault="0037712F" w:rsidP="00782EA2">
      <w:r>
        <w:t>Varken akuta eller långsiktiga risker bedöms finnas med</w:t>
      </w:r>
      <w:r w:rsidR="00C76285">
        <w:t xml:space="preserve"> </w:t>
      </w:r>
      <w:r>
        <w:t>planerade markanvändning</w:t>
      </w:r>
      <w:r w:rsidR="00C76285">
        <w:t xml:space="preserve"> för bostadsbyggnation då påverkade jordmassor måste utskiftas för grundläggning. </w:t>
      </w:r>
    </w:p>
    <w:p w14:paraId="79C97539" w14:textId="77777777" w:rsidR="008E739F" w:rsidRDefault="008E739F" w:rsidP="008E739F">
      <w:pPr>
        <w:pStyle w:val="Rubrik3"/>
      </w:pPr>
      <w:r w:rsidRPr="00DC229B">
        <w:t>Översvämning och skyfall</w:t>
      </w:r>
    </w:p>
    <w:p w14:paraId="0AD7BF26" w14:textId="37836664" w:rsidR="00782EA2" w:rsidRPr="00782EA2" w:rsidRDefault="0042459A" w:rsidP="00782EA2">
      <w:r>
        <w:t xml:space="preserve">Översvämning och skyfallsproblematik inom planområdet bedöms vara mycket låg och kunna hanteras </w:t>
      </w:r>
      <w:r w:rsidR="001C3B7B">
        <w:t>med mindre åtgärder som regnbäddar och underjordiska fördröjningsmagasin</w:t>
      </w:r>
      <w:r>
        <w:t xml:space="preserve">. Då planområdet i dagsläget till ca 50% utgörs av redan hårdgjord mark bedöms en ökning av graden av </w:t>
      </w:r>
      <w:proofErr w:type="spellStart"/>
      <w:r>
        <w:t>hårdgörning</w:t>
      </w:r>
      <w:proofErr w:type="spellEnd"/>
      <w:r>
        <w:t xml:space="preserve"> vara marginell med genomfört planförslag.</w:t>
      </w:r>
    </w:p>
    <w:p w14:paraId="40A3023E" w14:textId="77777777" w:rsidR="008E739F" w:rsidRDefault="008E739F" w:rsidP="008E739F">
      <w:pPr>
        <w:pStyle w:val="Rubrik3"/>
      </w:pPr>
      <w:r w:rsidRPr="00DC229B">
        <w:t>Räddning</w:t>
      </w:r>
      <w:r w:rsidRPr="00F9056F">
        <w:t xml:space="preserve"> </w:t>
      </w:r>
    </w:p>
    <w:p w14:paraId="74995A88" w14:textId="6C3DAF02" w:rsidR="00B54C9D" w:rsidRPr="00B54C9D" w:rsidRDefault="00B54C9D" w:rsidP="00B54C9D">
      <w:r>
        <w:t xml:space="preserve">Byggnaden ska </w:t>
      </w:r>
      <w:proofErr w:type="spellStart"/>
      <w:r>
        <w:t>sprinklas</w:t>
      </w:r>
      <w:proofErr w:type="spellEnd"/>
      <w:r>
        <w:t xml:space="preserve"> eller dess trapphus utföras med Tr2-standard då föreslagen höjd över marken är mer än 23 meter</w:t>
      </w:r>
      <w:r w:rsidR="0024196A">
        <w:t xml:space="preserve"> och alltså räddning med stegbil / höjdfordon inte är möjlig</w:t>
      </w:r>
      <w:r>
        <w:t xml:space="preserve">. Uppställningsplats för släckbil till angreppspunkt för släckinsats ska ligga under 50 meter vilket föreslagen placering av huskroppen medger.  </w:t>
      </w:r>
    </w:p>
    <w:p w14:paraId="7867E0B9" w14:textId="77777777" w:rsidR="008E739F" w:rsidRDefault="008E739F" w:rsidP="008E739F">
      <w:pPr>
        <w:pStyle w:val="Rubrik2"/>
      </w:pPr>
      <w:bookmarkStart w:id="68" w:name="_Toc18063539"/>
      <w:bookmarkStart w:id="69" w:name="_Toc150176889"/>
      <w:r w:rsidRPr="00687E25">
        <w:t>Avvägning mellan motstående intressen</w:t>
      </w:r>
      <w:bookmarkEnd w:id="68"/>
      <w:bookmarkEnd w:id="69"/>
      <w:r>
        <w:t xml:space="preserve"> </w:t>
      </w:r>
    </w:p>
    <w:p w14:paraId="1FC4C131" w14:textId="7CEF7DDC" w:rsidR="00EE5C1B" w:rsidRDefault="00EE5C1B" w:rsidP="00EE5C1B">
      <w:r w:rsidRPr="00EE5C1B">
        <w:t>Planen medger att nya bostäder kan byggas vilket är ett angeläget allmänt intresse.</w:t>
      </w:r>
      <w:r>
        <w:t xml:space="preserve"> </w:t>
      </w:r>
      <w:r>
        <w:t xml:space="preserve">Det allmänna intresset av nya bostäder bedöms överväga </w:t>
      </w:r>
      <w:r>
        <w:t xml:space="preserve">det allmänna intresset </w:t>
      </w:r>
      <w:r>
        <w:t>att</w:t>
      </w:r>
      <w:r>
        <w:t xml:space="preserve"> </w:t>
      </w:r>
      <w:r w:rsidR="00D15BCB">
        <w:t>bevara d</w:t>
      </w:r>
      <w:r>
        <w:t>en helhet av grönska so</w:t>
      </w:r>
      <w:r w:rsidR="00D43562">
        <w:t xml:space="preserve">m finns </w:t>
      </w:r>
      <w:r>
        <w:t xml:space="preserve">inom parkmarken i planområdets norra del, dvs såväl </w:t>
      </w:r>
      <w:r w:rsidR="00D15BCB">
        <w:t xml:space="preserve">alla stora </w:t>
      </w:r>
      <w:r>
        <w:t xml:space="preserve">träd som buskar </w:t>
      </w:r>
      <w:proofErr w:type="gramStart"/>
      <w:r>
        <w:t>etc.</w:t>
      </w:r>
      <w:proofErr w:type="gramEnd"/>
      <w:r>
        <w:t xml:space="preserve"> </w:t>
      </w:r>
      <w:r>
        <w:t>Vid ett genomförande av detaljplanen bedöms avvägningarna inte leda till olägenhet enligt vad som avses i 2 kap. 9 § PBL.</w:t>
      </w:r>
    </w:p>
    <w:p w14:paraId="01D48FEC" w14:textId="77777777" w:rsidR="002A35BF" w:rsidRPr="00687E25" w:rsidRDefault="002A35BF" w:rsidP="002A35BF">
      <w:pPr>
        <w:pStyle w:val="Rubrik2"/>
      </w:pPr>
      <w:bookmarkStart w:id="70" w:name="_Toc18063541"/>
      <w:bookmarkStart w:id="71" w:name="_Toc150176890"/>
      <w:r w:rsidRPr="00687E25">
        <w:t>Organisatoriska åtgärder</w:t>
      </w:r>
      <w:bookmarkEnd w:id="70"/>
      <w:bookmarkEnd w:id="71"/>
    </w:p>
    <w:p w14:paraId="52A1EEEE" w14:textId="77777777" w:rsidR="002A35BF" w:rsidRPr="00A62961" w:rsidRDefault="002A35BF" w:rsidP="002A35BF">
      <w:pPr>
        <w:pStyle w:val="Rubrik3"/>
      </w:pPr>
      <w:r w:rsidRPr="00A62961">
        <w:t>Genomförandetid</w:t>
      </w:r>
    </w:p>
    <w:p w14:paraId="29580206" w14:textId="51CFC197" w:rsidR="002A35BF" w:rsidRDefault="002A35BF" w:rsidP="002A35BF">
      <w:r w:rsidRPr="00A62961">
        <w:t xml:space="preserve">Planen har en genomförandetid på </w:t>
      </w:r>
      <w:r w:rsidR="00D74293">
        <w:t>5</w:t>
      </w:r>
      <w:r w:rsidRPr="00A62961">
        <w:t xml:space="preserve"> år från det datum planen </w:t>
      </w:r>
      <w:r w:rsidR="00AE5D98">
        <w:t>få</w:t>
      </w:r>
      <w:r w:rsidRPr="00A62961">
        <w:t xml:space="preserve">r laga kraft. Före genomförandetidens utgång får, mot berörda fastighetsägares bestridande, detaljplanen ändras eller upphävas endast om det är nödvändigt på grund av nya förhållanden av stor allmän vikt, vilka inte kunnat förutses vid planläggningen. </w:t>
      </w:r>
    </w:p>
    <w:p w14:paraId="30525754" w14:textId="77777777" w:rsidR="002A35BF" w:rsidRPr="00A62961" w:rsidRDefault="002A35BF" w:rsidP="002A35BF">
      <w:r w:rsidRPr="004D11BC">
        <w:t>Efter genomförandetidens utgång får planen ändras eller upphävas utan att rättigheter som uppkommit genom planen beaktas (4 kap 40 § PBL).</w:t>
      </w:r>
    </w:p>
    <w:p w14:paraId="6EC595F3" w14:textId="77777777" w:rsidR="002A35BF" w:rsidRPr="00A62961" w:rsidRDefault="002A35BF" w:rsidP="002A35BF">
      <w:pPr>
        <w:pStyle w:val="Rubrik3"/>
      </w:pPr>
      <w:r w:rsidRPr="00A62961">
        <w:lastRenderedPageBreak/>
        <w:t xml:space="preserve">Avtal </w:t>
      </w:r>
    </w:p>
    <w:p w14:paraId="2D167B39" w14:textId="042451BE" w:rsidR="002A35BF" w:rsidRDefault="00C4790A" w:rsidP="002A35BF">
      <w:r>
        <w:t>Ma</w:t>
      </w:r>
      <w:r w:rsidR="002A35BF" w:rsidRPr="00A62961">
        <w:t>rkanvisningsavtal har upprättats</w:t>
      </w:r>
      <w:r w:rsidR="00071062">
        <w:t>.</w:t>
      </w:r>
    </w:p>
    <w:p w14:paraId="6151C942" w14:textId="77777777" w:rsidR="002A35BF" w:rsidRDefault="002A35BF" w:rsidP="002A35BF">
      <w:pPr>
        <w:pStyle w:val="Rubrik3"/>
      </w:pPr>
      <w:r w:rsidRPr="00A62961">
        <w:t>Tillståndsprövning och dispenser</w:t>
      </w:r>
      <w:r>
        <w:t xml:space="preserve"> </w:t>
      </w:r>
    </w:p>
    <w:p w14:paraId="19A2C42B" w14:textId="3E4CF11E" w:rsidR="002A35BF" w:rsidRPr="002A35BF" w:rsidRDefault="001378B0" w:rsidP="001378B0">
      <w:r>
        <w:t xml:space="preserve">Sannolikt behövs dispens från ett biotopskydd för askarna i planområdets södra del vilket ombesörjs av </w:t>
      </w:r>
      <w:proofErr w:type="spellStart"/>
      <w:r>
        <w:t>plansökande</w:t>
      </w:r>
      <w:proofErr w:type="spellEnd"/>
      <w:r>
        <w:t xml:space="preserve">. </w:t>
      </w:r>
    </w:p>
    <w:p w14:paraId="144C5B46" w14:textId="77777777" w:rsidR="002A35BF" w:rsidRPr="00633BDB" w:rsidRDefault="002A35BF" w:rsidP="002A35BF">
      <w:pPr>
        <w:pStyle w:val="Rubrik2"/>
      </w:pPr>
      <w:bookmarkStart w:id="72" w:name="_Toc18063542"/>
      <w:bookmarkStart w:id="73" w:name="_Toc150176891"/>
      <w:r w:rsidRPr="00687E25">
        <w:t>Tekniska och ekonomiska åtgärder</w:t>
      </w:r>
      <w:bookmarkEnd w:id="72"/>
      <w:bookmarkEnd w:id="73"/>
    </w:p>
    <w:p w14:paraId="5702D02A" w14:textId="77777777" w:rsidR="002A35BF" w:rsidRDefault="002A35BF" w:rsidP="002A35BF">
      <w:pPr>
        <w:pStyle w:val="Rubrik3"/>
      </w:pPr>
      <w:r w:rsidRPr="00A62961">
        <w:t>Balansering</w:t>
      </w:r>
      <w:r>
        <w:t xml:space="preserve"> </w:t>
      </w:r>
    </w:p>
    <w:p w14:paraId="21F8CA3B" w14:textId="12042081" w:rsidR="002A35BF" w:rsidRDefault="00EC65A6" w:rsidP="00EC65A6">
      <w:r>
        <w:t>Utför</w:t>
      </w:r>
      <w:r w:rsidR="00D936B6">
        <w:t>t</w:t>
      </w:r>
      <w:r>
        <w:t xml:space="preserve"> förslag på balansering av den mark som tillförs Hälsobrunnen 1 från Lilla Råby 18:3 på ca 1000 kvm </w:t>
      </w:r>
      <w:r w:rsidR="00D936B6">
        <w:t xml:space="preserve">ger att </w:t>
      </w:r>
      <w:r>
        <w:t>fö</w:t>
      </w:r>
      <w:r w:rsidRPr="00EC65A6">
        <w:t>r varje nedtaget träd inom balanseringsområdet ska nya träd planteras. Minst 2 nya träd per nedtaget träd över 20 cm i diameter och minst 1 träd per nedtaget träd med stamdiameter mellan 10–20 cm, ska planteras. Nya träd ska i första hand planteras längs Hardebergaspåret i närområdet och därefter i Vegaparken.</w:t>
      </w:r>
      <w:r>
        <w:t xml:space="preserve"> Placeringen av dessa </w:t>
      </w:r>
      <w:r w:rsidR="004A0BC7">
        <w:t xml:space="preserve">nya </w:t>
      </w:r>
      <w:r>
        <w:t>träd återfinns i den föreslagna situationsplanen under rubriken ”</w:t>
      </w:r>
      <w:r w:rsidRPr="00EC65A6">
        <w:t xml:space="preserve"> </w:t>
      </w:r>
      <w:r>
        <w:t>Planförslag - Övergripande karaktär och disposition”</w:t>
      </w:r>
      <w:r w:rsidR="00D42DBE">
        <w:t>.</w:t>
      </w:r>
    </w:p>
    <w:p w14:paraId="41749CB0" w14:textId="64AFCD37" w:rsidR="00EC65A6" w:rsidRDefault="00561050" w:rsidP="002A35BF">
      <w:pPr>
        <w:rPr>
          <w:color w:val="ED683F" w:themeColor="accent5"/>
        </w:rPr>
      </w:pPr>
      <w:r>
        <w:rPr>
          <w:noProof/>
          <w:color w:val="ED683F" w:themeColor="accent5"/>
        </w:rPr>
        <w:drawing>
          <wp:inline distT="0" distB="0" distL="0" distR="0" wp14:anchorId="47609983" wp14:editId="618D4409">
            <wp:extent cx="4770120" cy="3038475"/>
            <wp:effectExtent l="0" t="0" r="0" b="0"/>
            <wp:docPr id="33" name="Bildobjekt 33" descr="En bild som visar karta, skärmbild, Flygfotografi, flygbaser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objekt 33" descr="En bild som visar karta, skärmbild, Flygfotografi, flygbaserad&#10;&#10;Automatiskt genererad beskrivning"/>
                    <pic:cNvPicPr/>
                  </pic:nvPicPr>
                  <pic:blipFill>
                    <a:blip r:embed="rId35">
                      <a:extLst>
                        <a:ext uri="{28A0092B-C50C-407E-A947-70E740481C1C}">
                          <a14:useLocalDpi xmlns:a14="http://schemas.microsoft.com/office/drawing/2010/main" val="0"/>
                        </a:ext>
                      </a:extLst>
                    </a:blip>
                    <a:stretch>
                      <a:fillRect/>
                    </a:stretch>
                  </pic:blipFill>
                  <pic:spPr>
                    <a:xfrm>
                      <a:off x="0" y="0"/>
                      <a:ext cx="4770120" cy="3038475"/>
                    </a:xfrm>
                    <a:prstGeom prst="rect">
                      <a:avLst/>
                    </a:prstGeom>
                  </pic:spPr>
                </pic:pic>
              </a:graphicData>
            </a:graphic>
          </wp:inline>
        </w:drawing>
      </w:r>
    </w:p>
    <w:p w14:paraId="517D2166" w14:textId="7E8FB082" w:rsidR="009A77FE" w:rsidRPr="002A35BF" w:rsidRDefault="009A77FE" w:rsidP="009A77FE">
      <w:pPr>
        <w:pStyle w:val="Bildtext"/>
      </w:pPr>
      <w:r>
        <w:t>Grön</w:t>
      </w:r>
      <w:r w:rsidR="00561050">
        <w:t>a</w:t>
      </w:r>
      <w:r>
        <w:t xml:space="preserve"> cirk</w:t>
      </w:r>
      <w:r w:rsidR="00561050">
        <w:t>lar</w:t>
      </w:r>
      <w:r>
        <w:t xml:space="preserve"> visar särskilt värdefulla ekar och röd streckad linje utgör balanseringsområdet.</w:t>
      </w:r>
    </w:p>
    <w:p w14:paraId="6072ED48" w14:textId="77777777" w:rsidR="002A35BF" w:rsidRPr="00687E25" w:rsidRDefault="002A35BF" w:rsidP="002A35BF">
      <w:pPr>
        <w:pStyle w:val="Rubrik2"/>
      </w:pPr>
      <w:bookmarkStart w:id="74" w:name="_Toc18063543"/>
      <w:bookmarkStart w:id="75" w:name="_Toc150176892"/>
      <w:r w:rsidRPr="00687E25">
        <w:t>Fastighetsrättsliga åtgärder</w:t>
      </w:r>
      <w:bookmarkEnd w:id="74"/>
      <w:bookmarkEnd w:id="75"/>
    </w:p>
    <w:p w14:paraId="3405D7AC" w14:textId="77777777" w:rsidR="002A35BF" w:rsidRPr="00A62961" w:rsidRDefault="002A35BF" w:rsidP="002A35BF">
      <w:pPr>
        <w:pStyle w:val="Rubrik3"/>
      </w:pPr>
      <w:r w:rsidRPr="00A62961">
        <w:t>Fastighetsbildning</w:t>
      </w:r>
    </w:p>
    <w:p w14:paraId="3B7D25CB" w14:textId="77777777" w:rsidR="00587961" w:rsidRDefault="00587961" w:rsidP="00587961">
      <w:pPr>
        <w:spacing w:line="259" w:lineRule="auto"/>
      </w:pPr>
      <w:r>
        <w:t xml:space="preserve">Ett genomförande av planen innebär att fastighetsbildning bör ske. Ett genomförande av detaljplanen medför att Hälsobrunnen 1 utökas med mark från Lilla Råby 18:38. Exempelvis genom att marken från Lilla Råby 18:38 </w:t>
      </w:r>
      <w:proofErr w:type="spellStart"/>
      <w:r>
        <w:t>fastighetsregleras</w:t>
      </w:r>
      <w:proofErr w:type="spellEnd"/>
      <w:r>
        <w:t xml:space="preserve"> till Hälsobrunnen 1. </w:t>
      </w:r>
    </w:p>
    <w:p w14:paraId="200E7D9E" w14:textId="77777777" w:rsidR="00587961" w:rsidRPr="00587961" w:rsidRDefault="00587961" w:rsidP="00587961">
      <w:pPr>
        <w:pStyle w:val="Rubrik3"/>
        <w:rPr>
          <w:bCs/>
        </w:rPr>
      </w:pPr>
      <w:r w:rsidRPr="00587961">
        <w:rPr>
          <w:bCs/>
        </w:rPr>
        <w:lastRenderedPageBreak/>
        <w:t>Rättigheter</w:t>
      </w:r>
    </w:p>
    <w:p w14:paraId="1836E67D" w14:textId="428C6BC0" w:rsidR="00587961" w:rsidRDefault="00587961" w:rsidP="00587961">
      <w:pPr>
        <w:spacing w:line="259" w:lineRule="auto"/>
      </w:pPr>
      <w:r>
        <w:t xml:space="preserve">Hälsobrunnen i belastas av två avtalsrättigheter. Ett med ändamål: ledning, akt 12-IM3-62/1186, och ett för förbud mot värmecentral, akt 12-IM3-36/1909. Dessa avtalsrättigheter kan förordnas att fortsatta gälla i samband med fastighetsbildningsförrättning. </w:t>
      </w:r>
    </w:p>
    <w:p w14:paraId="0A69725D" w14:textId="77777777" w:rsidR="00587961" w:rsidRPr="00587961" w:rsidRDefault="00587961" w:rsidP="00587961">
      <w:pPr>
        <w:pStyle w:val="Rubrik3"/>
        <w:rPr>
          <w:bCs/>
        </w:rPr>
      </w:pPr>
      <w:r w:rsidRPr="00587961">
        <w:rPr>
          <w:bCs/>
        </w:rPr>
        <w:t>Fastighetsindelningsbestämmelser</w:t>
      </w:r>
    </w:p>
    <w:p w14:paraId="47CA6020" w14:textId="2DD2C8AD" w:rsidR="00587961" w:rsidRDefault="00587961" w:rsidP="00587961">
      <w:pPr>
        <w:spacing w:line="259" w:lineRule="auto"/>
      </w:pPr>
      <w:r>
        <w:t xml:space="preserve">Fastighetsindelningsbestämmelse, ursprungligen fastställd som tomtindelning med </w:t>
      </w:r>
      <w:proofErr w:type="spellStart"/>
      <w:r>
        <w:t>aktnummer</w:t>
      </w:r>
      <w:proofErr w:type="spellEnd"/>
      <w:r>
        <w:t xml:space="preserve"> 1281K-538 upphör att gälla för hela Hälsobrunnen 1 när detaljplanen vinner laga kraft. </w:t>
      </w:r>
    </w:p>
    <w:p w14:paraId="16549438" w14:textId="77777777" w:rsidR="00587961" w:rsidRPr="00587961" w:rsidRDefault="00587961" w:rsidP="00587961">
      <w:pPr>
        <w:pStyle w:val="Rubrik3"/>
      </w:pPr>
      <w:r w:rsidRPr="00587961">
        <w:t>Ansökan om fastighetsbildning</w:t>
      </w:r>
    </w:p>
    <w:p w14:paraId="5F2FA644" w14:textId="5DDD856D" w:rsidR="002A35BF" w:rsidRDefault="00587961" w:rsidP="00587961">
      <w:pPr>
        <w:spacing w:line="259" w:lineRule="auto"/>
      </w:pPr>
      <w:r>
        <w:t xml:space="preserve">Det ankommer på Lunds kommun och berörda fastighetsägare att hos Lantmäterimyndigheten i Lund ansöka om erforderlig fastighetsbildning.  </w:t>
      </w:r>
      <w:r w:rsidR="002A35BF">
        <w:br w:type="page"/>
      </w:r>
    </w:p>
    <w:p w14:paraId="420A752A" w14:textId="77777777" w:rsidR="002A35BF" w:rsidRPr="002A35BF" w:rsidRDefault="002A35BF" w:rsidP="002A35BF">
      <w:pPr>
        <w:pStyle w:val="Rubrik1"/>
        <w:rPr>
          <w:rStyle w:val="Rubrik1Char"/>
          <w:b/>
        </w:rPr>
      </w:pPr>
      <w:bookmarkStart w:id="76" w:name="_Toc18063544"/>
      <w:bookmarkStart w:id="77" w:name="_Toc150176893"/>
      <w:r w:rsidRPr="002A35BF">
        <w:rPr>
          <w:rStyle w:val="Rubrik1Char"/>
          <w:b/>
        </w:rPr>
        <w:lastRenderedPageBreak/>
        <w:t>Konsekvenser</w:t>
      </w:r>
      <w:bookmarkEnd w:id="76"/>
      <w:bookmarkEnd w:id="77"/>
    </w:p>
    <w:p w14:paraId="263DACC4" w14:textId="77777777" w:rsidR="002A35BF" w:rsidRDefault="002A35BF" w:rsidP="002A35BF">
      <w:pPr>
        <w:pStyle w:val="Rubrik2"/>
      </w:pPr>
      <w:bookmarkStart w:id="78" w:name="_Toc18063545"/>
      <w:bookmarkStart w:id="79" w:name="_Toc150176894"/>
      <w:r w:rsidRPr="000214F2">
        <w:t>Konsekvenser som följd av avvägningar mellan motstående intressen</w:t>
      </w:r>
      <w:bookmarkEnd w:id="78"/>
      <w:bookmarkEnd w:id="79"/>
      <w:r>
        <w:t xml:space="preserve"> </w:t>
      </w:r>
    </w:p>
    <w:p w14:paraId="5971E22E" w14:textId="5535BA6E" w:rsidR="00170B33" w:rsidRPr="002A35BF" w:rsidRDefault="00170B33" w:rsidP="00170B33">
      <w:r>
        <w:t>Byggnadens uppförande bedöms ha vissa negativa konsekvenser för det gröna huvudstråket Hardebergaspåret och dess funktion som spridningskorridor. Detta sker genom de ca 600 kvm av fastigheten Lilla Råby 18:38 i norra delen av planområdet som regleras till kvartersmark från nuvarande parkmark. Konsekvenserna av uppförandet av huset och de träd, buskar och grönytor som försvinner i samband med det, kompenseras genom att nya träd planteras enligt den balansering som gjorts.</w:t>
      </w:r>
    </w:p>
    <w:p w14:paraId="1FFE3BC6" w14:textId="77777777" w:rsidR="002A35BF" w:rsidRDefault="002A35BF" w:rsidP="002A35BF">
      <w:pPr>
        <w:pStyle w:val="Rubrik2"/>
      </w:pPr>
      <w:bookmarkStart w:id="80" w:name="_Toc18063546"/>
      <w:bookmarkStart w:id="81" w:name="_Toc150176895"/>
      <w:r w:rsidRPr="000122FB">
        <w:t>K</w:t>
      </w:r>
      <w:r w:rsidRPr="000214F2">
        <w:t xml:space="preserve">onsekvenser </w:t>
      </w:r>
      <w:r w:rsidRPr="008E4254">
        <w:t>för</w:t>
      </w:r>
      <w:r>
        <w:t xml:space="preserve"> fysisk miljö</w:t>
      </w:r>
      <w:bookmarkEnd w:id="80"/>
      <w:bookmarkEnd w:id="81"/>
    </w:p>
    <w:p w14:paraId="1C07D7F3" w14:textId="77777777" w:rsidR="002A35BF" w:rsidRPr="000122FB" w:rsidRDefault="002A35BF" w:rsidP="002A35BF">
      <w:pPr>
        <w:pStyle w:val="Rubrik3"/>
      </w:pPr>
      <w:r w:rsidRPr="000122FB">
        <w:t xml:space="preserve">Riksintressen </w:t>
      </w:r>
    </w:p>
    <w:p w14:paraId="00005E70" w14:textId="0AFE24D3" w:rsidR="002A35BF" w:rsidRPr="00554862" w:rsidRDefault="00E85DC0" w:rsidP="002A35BF">
      <w:r>
        <w:t>Inga riksintressen finns inom planområdet och s</w:t>
      </w:r>
      <w:r w:rsidR="002A35BF" w:rsidRPr="00554862">
        <w:t xml:space="preserve">ammantaget bedöms inte planförslagets genomförande medföra någon betydande påverkan på </w:t>
      </w:r>
      <w:r>
        <w:t>något riksintresse.</w:t>
      </w:r>
    </w:p>
    <w:p w14:paraId="2933A2C4" w14:textId="77777777" w:rsidR="002A35BF" w:rsidRDefault="002A35BF" w:rsidP="002A35BF">
      <w:pPr>
        <w:pStyle w:val="Rubrik3"/>
      </w:pPr>
      <w:r w:rsidRPr="00554862">
        <w:t>Skyddade områden</w:t>
      </w:r>
    </w:p>
    <w:p w14:paraId="0FA13EC4" w14:textId="69311530" w:rsidR="002A35BF" w:rsidRPr="002A35BF" w:rsidRDefault="002A35BF" w:rsidP="004317C4">
      <w:r w:rsidRPr="002A35BF">
        <w:t xml:space="preserve">Ansökan om dispens från biotopskyddet </w:t>
      </w:r>
      <w:r w:rsidR="004317C4">
        <w:t xml:space="preserve">behöver </w:t>
      </w:r>
      <w:r w:rsidRPr="002A35BF">
        <w:t>sökas</w:t>
      </w:r>
      <w:r w:rsidR="004317C4">
        <w:t xml:space="preserve"> för askarna i södra delen av planområdet om dessa påverkas av planerad byggnation under eller efter uppförandet av föreslaget hus.</w:t>
      </w:r>
    </w:p>
    <w:p w14:paraId="37F1A03F" w14:textId="730BF51E" w:rsidR="002A35BF" w:rsidRDefault="002A35BF" w:rsidP="002A35BF">
      <w:pPr>
        <w:pStyle w:val="Rubrik3"/>
      </w:pPr>
      <w:r w:rsidRPr="00554862">
        <w:t>Stads</w:t>
      </w:r>
      <w:r w:rsidR="00133EC1">
        <w:t>bild</w:t>
      </w:r>
    </w:p>
    <w:p w14:paraId="077A3F19" w14:textId="40270962" w:rsidR="00E00010" w:rsidRPr="004317C4" w:rsidRDefault="004317C4" w:rsidP="00E00010">
      <w:r>
        <w:t xml:space="preserve">Förslaget tillför platsen en ny huskropp om ca 12 våningar som utgör en ny målpunkt i närområdet och som med sin höjd utgör ett tydligt blickfång för personer som rör sig </w:t>
      </w:r>
      <w:r w:rsidR="0007143B">
        <w:t>norrut lä</w:t>
      </w:r>
      <w:r>
        <w:t>ngs med</w:t>
      </w:r>
      <w:r w:rsidR="0007143B">
        <w:t xml:space="preserve"> Ulrikedalsvägen</w:t>
      </w:r>
      <w:r w:rsidR="00E00010">
        <w:t xml:space="preserve"> såväl</w:t>
      </w:r>
      <w:r w:rsidR="0007143B">
        <w:t xml:space="preserve"> som</w:t>
      </w:r>
      <w:r>
        <w:t xml:space="preserve"> Brunnsgatan</w:t>
      </w:r>
      <w:r w:rsidR="0007143B">
        <w:t xml:space="preserve"> och Hardebergaspåret</w:t>
      </w:r>
      <w:r>
        <w:t xml:space="preserve"> i båda dess riktningar. Studentbostadsområdet </w:t>
      </w:r>
      <w:proofErr w:type="spellStart"/>
      <w:r>
        <w:t>Ulrikedal</w:t>
      </w:r>
      <w:proofErr w:type="spellEnd"/>
      <w:r>
        <w:t xml:space="preserve"> ges ett nytt möte med staden och </w:t>
      </w:r>
      <w:r w:rsidR="0007143B">
        <w:t>de</w:t>
      </w:r>
      <w:r w:rsidR="00E87FF2">
        <w:t>n</w:t>
      </w:r>
      <w:r w:rsidR="0007143B">
        <w:t xml:space="preserve"> </w:t>
      </w:r>
      <w:r w:rsidR="00E87FF2">
        <w:t>7 våningar höga volym</w:t>
      </w:r>
      <w:r w:rsidR="0007143B">
        <w:t xml:space="preserve"> </w:t>
      </w:r>
      <w:r w:rsidR="00E87FF2">
        <w:t xml:space="preserve">med restaurang i entréplan </w:t>
      </w:r>
      <w:r w:rsidR="0007143B">
        <w:t>som i nuläget är områdets fokalpunkt ersätts delvis i sin funktion som huvudbyggnad och blickfång.</w:t>
      </w:r>
      <w:r w:rsidR="00E00010" w:rsidRPr="00E00010">
        <w:t xml:space="preserve"> Det är också detta befintliga hus och dess relation till övriga </w:t>
      </w:r>
      <w:proofErr w:type="spellStart"/>
      <w:r w:rsidR="00E00010" w:rsidRPr="00E00010">
        <w:t>Ulrikedals</w:t>
      </w:r>
      <w:proofErr w:type="spellEnd"/>
      <w:r w:rsidR="00E00010" w:rsidRPr="00E00010">
        <w:t xml:space="preserve"> skala om 3 till 4 våningar som gör att det föreslagna huset </w:t>
      </w:r>
      <w:r w:rsidR="00E00010">
        <w:t xml:space="preserve">och dess skala </w:t>
      </w:r>
      <w:r w:rsidR="00E00010" w:rsidRPr="00E00010">
        <w:t>kan fungera på platsen.</w:t>
      </w:r>
      <w:r w:rsidR="0007143B">
        <w:t xml:space="preserve"> </w:t>
      </w:r>
    </w:p>
    <w:p w14:paraId="2B84A276" w14:textId="77D355B4" w:rsidR="0007143B" w:rsidRDefault="0007143B" w:rsidP="004317C4"/>
    <w:p w14:paraId="110AB729" w14:textId="616C74F6" w:rsidR="00E87FF2" w:rsidRDefault="00E87FF2" w:rsidP="004317C4">
      <w:r w:rsidRPr="00E87FF2">
        <w:rPr>
          <w:noProof/>
        </w:rPr>
        <w:lastRenderedPageBreak/>
        <w:drawing>
          <wp:inline distT="0" distB="0" distL="0" distR="0" wp14:anchorId="18CFDC7C" wp14:editId="484EC1EB">
            <wp:extent cx="4769122" cy="2476500"/>
            <wp:effectExtent l="0" t="0" r="0" b="0"/>
            <wp:docPr id="20" name="Bildobjekt 20" descr="En bild som visar träd, utomhus, himmel,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träd, utomhus, himmel, moln&#10;&#10;Automatiskt genererad beskrivning"/>
                    <pic:cNvPicPr/>
                  </pic:nvPicPr>
                  <pic:blipFill rotWithShape="1">
                    <a:blip r:embed="rId36"/>
                    <a:srcRect t="18300" b="3872"/>
                    <a:stretch/>
                  </pic:blipFill>
                  <pic:spPr bwMode="auto">
                    <a:xfrm>
                      <a:off x="0" y="0"/>
                      <a:ext cx="4770120" cy="2477018"/>
                    </a:xfrm>
                    <a:prstGeom prst="rect">
                      <a:avLst/>
                    </a:prstGeom>
                    <a:ln>
                      <a:noFill/>
                    </a:ln>
                    <a:extLst>
                      <a:ext uri="{53640926-AAD7-44D8-BBD7-CCE9431645EC}">
                        <a14:shadowObscured xmlns:a14="http://schemas.microsoft.com/office/drawing/2010/main"/>
                      </a:ext>
                    </a:extLst>
                  </pic:spPr>
                </pic:pic>
              </a:graphicData>
            </a:graphic>
          </wp:inline>
        </w:drawing>
      </w:r>
    </w:p>
    <w:p w14:paraId="45C7ADAC" w14:textId="75A5D3AE" w:rsidR="00E87FF2" w:rsidRDefault="00E87FF2" w:rsidP="00E87FF2">
      <w:pPr>
        <w:pStyle w:val="Bildtext"/>
      </w:pPr>
      <w:r w:rsidRPr="00E87FF2">
        <w:t xml:space="preserve">Vy </w:t>
      </w:r>
      <w:r>
        <w:t xml:space="preserve">längs Brunnsgatan söderut mot </w:t>
      </w:r>
      <w:proofErr w:type="spellStart"/>
      <w:r>
        <w:t>Ulrikedal</w:t>
      </w:r>
      <w:proofErr w:type="spellEnd"/>
      <w:r>
        <w:t xml:space="preserve">, sommartid. </w:t>
      </w:r>
      <w:r w:rsidRPr="00E87FF2">
        <w:t>White Arkitekter.</w:t>
      </w:r>
    </w:p>
    <w:p w14:paraId="34276BCC" w14:textId="77777777" w:rsidR="00AB2A7F" w:rsidRDefault="00AB2A7F" w:rsidP="00E87FF2">
      <w:pPr>
        <w:pStyle w:val="Bildtext"/>
      </w:pPr>
    </w:p>
    <w:p w14:paraId="6453112F" w14:textId="1497E9A1" w:rsidR="00AB2A7F" w:rsidRDefault="00AB2A7F" w:rsidP="00AB2A7F">
      <w:r>
        <w:t xml:space="preserve">Drönarfotografi av utblickar </w:t>
      </w:r>
      <w:r w:rsidR="00B2255D">
        <w:t xml:space="preserve">i </w:t>
      </w:r>
      <w:r w:rsidR="00A50258">
        <w:t>de 4 väderstrecken</w:t>
      </w:r>
      <w:r>
        <w:t xml:space="preserve"> från våningsplan 12</w:t>
      </w:r>
      <w:r w:rsidR="00B2255D">
        <w:t xml:space="preserve"> samt öster ut från våningsplan 8 och 10</w:t>
      </w:r>
      <w:r>
        <w:t xml:space="preserve"> har skett och redovisas nedan vilket</w:t>
      </w:r>
      <w:r w:rsidR="00A50258">
        <w:t xml:space="preserve"> visar att insyn i</w:t>
      </w:r>
      <w:r>
        <w:t xml:space="preserve">nte bedöms </w:t>
      </w:r>
      <w:r w:rsidR="00A50258">
        <w:t xml:space="preserve">utgöra ett betydande problem för boende i närområdet. </w:t>
      </w:r>
    </w:p>
    <w:p w14:paraId="2EC33629" w14:textId="54ADF3EA" w:rsidR="00A50258" w:rsidRDefault="00A50258" w:rsidP="00AB2A7F">
      <w:r w:rsidRPr="00A50258">
        <w:rPr>
          <w:noProof/>
        </w:rPr>
        <w:drawing>
          <wp:inline distT="0" distB="0" distL="0" distR="0" wp14:anchorId="30733632" wp14:editId="20320550">
            <wp:extent cx="4649481" cy="2430379"/>
            <wp:effectExtent l="0" t="0" r="0" b="0"/>
            <wp:docPr id="39" name="Bildobjekt 39" descr="En bild som visar skärmbild, träd, utomhus, flygbaser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ildobjekt 39" descr="En bild som visar skärmbild, träd, utomhus, flygbaserad&#10;&#10;Automatiskt genererad beskrivning"/>
                    <pic:cNvPicPr/>
                  </pic:nvPicPr>
                  <pic:blipFill rotWithShape="1">
                    <a:blip r:embed="rId37"/>
                    <a:srcRect l="1135" r="1369" b="2388"/>
                    <a:stretch/>
                  </pic:blipFill>
                  <pic:spPr bwMode="auto">
                    <a:xfrm>
                      <a:off x="0" y="0"/>
                      <a:ext cx="4650667" cy="2430999"/>
                    </a:xfrm>
                    <a:prstGeom prst="rect">
                      <a:avLst/>
                    </a:prstGeom>
                    <a:ln>
                      <a:noFill/>
                    </a:ln>
                    <a:extLst>
                      <a:ext uri="{53640926-AAD7-44D8-BBD7-CCE9431645EC}">
                        <a14:shadowObscured xmlns:a14="http://schemas.microsoft.com/office/drawing/2010/main"/>
                      </a:ext>
                    </a:extLst>
                  </pic:spPr>
                </pic:pic>
              </a:graphicData>
            </a:graphic>
          </wp:inline>
        </w:drawing>
      </w:r>
    </w:p>
    <w:p w14:paraId="1AE0B396" w14:textId="15D17780" w:rsidR="00A50258" w:rsidRPr="00A50258" w:rsidRDefault="00290B31" w:rsidP="00A50258">
      <w:pPr>
        <w:pStyle w:val="Bildtext"/>
      </w:pPr>
      <w:r>
        <w:t>Orienteringsbild: d</w:t>
      </w:r>
      <w:r w:rsidR="00A50258">
        <w:t>rönarfoto av utblickar</w:t>
      </w:r>
      <w:r>
        <w:t xml:space="preserve">, </w:t>
      </w:r>
      <w:r w:rsidR="00A50258" w:rsidRPr="00A50258">
        <w:t>White Arkitekter.</w:t>
      </w:r>
    </w:p>
    <w:p w14:paraId="20CB831D" w14:textId="77777777" w:rsidR="00A50258" w:rsidRDefault="00A50258" w:rsidP="00AB2A7F"/>
    <w:p w14:paraId="4CFAE9E1" w14:textId="170AAEE5" w:rsidR="00A50258" w:rsidRDefault="00A50258" w:rsidP="00AB2A7F">
      <w:r w:rsidRPr="00A50258">
        <w:rPr>
          <w:noProof/>
        </w:rPr>
        <w:lastRenderedPageBreak/>
        <w:drawing>
          <wp:inline distT="0" distB="0" distL="0" distR="0" wp14:anchorId="0FED30E4" wp14:editId="7A648D1C">
            <wp:extent cx="4619625" cy="3075182"/>
            <wp:effectExtent l="0" t="0" r="0" b="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34585" cy="3085141"/>
                    </a:xfrm>
                    <a:prstGeom prst="rect">
                      <a:avLst/>
                    </a:prstGeom>
                    <a:noFill/>
                    <a:ln>
                      <a:noFill/>
                    </a:ln>
                  </pic:spPr>
                </pic:pic>
              </a:graphicData>
            </a:graphic>
          </wp:inline>
        </w:drawing>
      </w:r>
    </w:p>
    <w:p w14:paraId="5D15C57F" w14:textId="41F97826" w:rsidR="00A50258" w:rsidRDefault="00A50258" w:rsidP="00290B31">
      <w:pPr>
        <w:pStyle w:val="Bildtext"/>
      </w:pPr>
      <w:r>
        <w:t xml:space="preserve">Utblick </w:t>
      </w:r>
      <w:r w:rsidR="00290B31">
        <w:t>väster, våning 12, White Arkitekter.</w:t>
      </w:r>
    </w:p>
    <w:p w14:paraId="774DA04E" w14:textId="77777777" w:rsidR="00290B31" w:rsidRDefault="00290B31" w:rsidP="00290B31">
      <w:pPr>
        <w:pStyle w:val="Bildtext"/>
      </w:pPr>
    </w:p>
    <w:p w14:paraId="340EECBE" w14:textId="5792B636" w:rsidR="00A50258" w:rsidRDefault="00A50258" w:rsidP="00AB2A7F">
      <w:r w:rsidRPr="00A50258">
        <w:rPr>
          <w:noProof/>
        </w:rPr>
        <w:drawing>
          <wp:inline distT="0" distB="0" distL="0" distR="0" wp14:anchorId="505EA917" wp14:editId="53E77D81">
            <wp:extent cx="4620127" cy="3075515"/>
            <wp:effectExtent l="0" t="0" r="0" b="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37475" cy="3087063"/>
                    </a:xfrm>
                    <a:prstGeom prst="rect">
                      <a:avLst/>
                    </a:prstGeom>
                    <a:noFill/>
                    <a:ln>
                      <a:noFill/>
                    </a:ln>
                  </pic:spPr>
                </pic:pic>
              </a:graphicData>
            </a:graphic>
          </wp:inline>
        </w:drawing>
      </w:r>
    </w:p>
    <w:p w14:paraId="06428BAA" w14:textId="1048F21C" w:rsidR="00290B31" w:rsidRDefault="00290B31" w:rsidP="00290B31">
      <w:pPr>
        <w:pStyle w:val="Bildtext"/>
      </w:pPr>
      <w:r>
        <w:t>Utblick norr, våning 12, White Arkitekter.</w:t>
      </w:r>
    </w:p>
    <w:p w14:paraId="2EF6E4CD" w14:textId="77777777" w:rsidR="00290B31" w:rsidRDefault="00290B31" w:rsidP="00AB2A7F"/>
    <w:p w14:paraId="50359326" w14:textId="5FA93EDE" w:rsidR="00A50258" w:rsidRDefault="00A50258" w:rsidP="00AB2A7F">
      <w:r w:rsidRPr="00A50258">
        <w:rPr>
          <w:noProof/>
        </w:rPr>
        <w:lastRenderedPageBreak/>
        <w:drawing>
          <wp:inline distT="0" distB="0" distL="0" distR="0" wp14:anchorId="55A2A9D3" wp14:editId="00BC020C">
            <wp:extent cx="4626142" cy="3079520"/>
            <wp:effectExtent l="0" t="0" r="0" b="0"/>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43264" cy="3090917"/>
                    </a:xfrm>
                    <a:prstGeom prst="rect">
                      <a:avLst/>
                    </a:prstGeom>
                    <a:noFill/>
                    <a:ln>
                      <a:noFill/>
                    </a:ln>
                  </pic:spPr>
                </pic:pic>
              </a:graphicData>
            </a:graphic>
          </wp:inline>
        </w:drawing>
      </w:r>
    </w:p>
    <w:p w14:paraId="02F59697" w14:textId="79D406E6" w:rsidR="00290B31" w:rsidRDefault="00290B31" w:rsidP="00290B31">
      <w:pPr>
        <w:pStyle w:val="Bildtext"/>
      </w:pPr>
      <w:r>
        <w:t>Utblick öster, våning 12, White Arkitekter.</w:t>
      </w:r>
    </w:p>
    <w:p w14:paraId="47A43160" w14:textId="77777777" w:rsidR="00290B31" w:rsidRDefault="00290B31" w:rsidP="00AB2A7F"/>
    <w:p w14:paraId="26F93BD9" w14:textId="1C5B6479" w:rsidR="00A50258" w:rsidRDefault="00A50258" w:rsidP="00AB2A7F">
      <w:r w:rsidRPr="00A50258">
        <w:rPr>
          <w:noProof/>
        </w:rPr>
        <w:drawing>
          <wp:inline distT="0" distB="0" distL="0" distR="0" wp14:anchorId="64851582" wp14:editId="04FEB188">
            <wp:extent cx="4608095" cy="3067506"/>
            <wp:effectExtent l="0" t="0" r="0" b="0"/>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18666" cy="3074543"/>
                    </a:xfrm>
                    <a:prstGeom prst="rect">
                      <a:avLst/>
                    </a:prstGeom>
                    <a:noFill/>
                    <a:ln>
                      <a:noFill/>
                    </a:ln>
                  </pic:spPr>
                </pic:pic>
              </a:graphicData>
            </a:graphic>
          </wp:inline>
        </w:drawing>
      </w:r>
    </w:p>
    <w:p w14:paraId="47156845" w14:textId="77822B67" w:rsidR="00290B31" w:rsidRDefault="00290B31" w:rsidP="00290B31">
      <w:pPr>
        <w:pStyle w:val="Bildtext"/>
      </w:pPr>
      <w:r>
        <w:t>Utblick söder, våning 12, White Arkitekter.</w:t>
      </w:r>
    </w:p>
    <w:p w14:paraId="2D92E0CD" w14:textId="77777777" w:rsidR="00290B31" w:rsidRDefault="00290B31" w:rsidP="00AB2A7F"/>
    <w:p w14:paraId="472F04A1" w14:textId="707AAFF3" w:rsidR="00A50258" w:rsidRDefault="00290B31" w:rsidP="00AB2A7F">
      <w:r w:rsidRPr="00290B31">
        <w:rPr>
          <w:noProof/>
        </w:rPr>
        <w:lastRenderedPageBreak/>
        <w:drawing>
          <wp:inline distT="0" distB="0" distL="0" distR="0" wp14:anchorId="7A386E88" wp14:editId="6DFC749C">
            <wp:extent cx="4626236" cy="3079582"/>
            <wp:effectExtent l="0" t="0" r="0" b="0"/>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93542" cy="3124386"/>
                    </a:xfrm>
                    <a:prstGeom prst="rect">
                      <a:avLst/>
                    </a:prstGeom>
                    <a:noFill/>
                    <a:ln>
                      <a:noFill/>
                    </a:ln>
                  </pic:spPr>
                </pic:pic>
              </a:graphicData>
            </a:graphic>
          </wp:inline>
        </w:drawing>
      </w:r>
    </w:p>
    <w:p w14:paraId="11F3C7E8" w14:textId="05465846" w:rsidR="00290B31" w:rsidRPr="00290B31" w:rsidRDefault="00290B31" w:rsidP="00290B31">
      <w:pPr>
        <w:pStyle w:val="Bildtext"/>
      </w:pPr>
      <w:r w:rsidRPr="00290B31">
        <w:t>Utblick öster, våning 10, White Arkitekter.</w:t>
      </w:r>
    </w:p>
    <w:p w14:paraId="4351B3E5" w14:textId="77777777" w:rsidR="00290B31" w:rsidRDefault="00290B31" w:rsidP="00290B31"/>
    <w:p w14:paraId="733E56AC" w14:textId="2FF3F777" w:rsidR="00290B31" w:rsidRDefault="00290B31" w:rsidP="00290B31">
      <w:pPr>
        <w:rPr>
          <w:noProof/>
        </w:rPr>
      </w:pPr>
      <w:r w:rsidRPr="00290B31">
        <w:rPr>
          <w:noProof/>
        </w:rPr>
        <w:drawing>
          <wp:inline distT="0" distB="0" distL="0" distR="0" wp14:anchorId="021C4B24" wp14:editId="08E4F039">
            <wp:extent cx="4614111" cy="3071511"/>
            <wp:effectExtent l="0" t="0" r="0" b="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26400" cy="3079691"/>
                    </a:xfrm>
                    <a:prstGeom prst="rect">
                      <a:avLst/>
                    </a:prstGeom>
                    <a:noFill/>
                    <a:ln>
                      <a:noFill/>
                    </a:ln>
                  </pic:spPr>
                </pic:pic>
              </a:graphicData>
            </a:graphic>
          </wp:inline>
        </w:drawing>
      </w:r>
      <w:r>
        <w:rPr>
          <w:noProof/>
        </w:rPr>
        <w:br/>
      </w:r>
      <w:r>
        <w:rPr>
          <w:rStyle w:val="BildtextChar"/>
        </w:rPr>
        <w:br/>
      </w:r>
      <w:r w:rsidRPr="00290B31">
        <w:rPr>
          <w:rStyle w:val="BildtextChar"/>
        </w:rPr>
        <w:t xml:space="preserve">Utblick öster, våning </w:t>
      </w:r>
      <w:r w:rsidR="00B2255D">
        <w:rPr>
          <w:rStyle w:val="BildtextChar"/>
        </w:rPr>
        <w:t>8</w:t>
      </w:r>
      <w:r w:rsidRPr="00290B31">
        <w:rPr>
          <w:rStyle w:val="BildtextChar"/>
        </w:rPr>
        <w:t>, White Arkitekter.</w:t>
      </w:r>
    </w:p>
    <w:p w14:paraId="4D03AF14" w14:textId="77777777" w:rsidR="00290B31" w:rsidRDefault="00290B31" w:rsidP="00290B31">
      <w:pPr>
        <w:pStyle w:val="Bildtext"/>
      </w:pPr>
    </w:p>
    <w:p w14:paraId="4B9D6FD2" w14:textId="77777777" w:rsidR="002A35BF" w:rsidRPr="00F9056F" w:rsidRDefault="002A35BF" w:rsidP="002A35BF">
      <w:pPr>
        <w:pStyle w:val="Rubrik3"/>
      </w:pPr>
      <w:r w:rsidRPr="00554862">
        <w:t>Mikroklimat</w:t>
      </w:r>
      <w:r w:rsidRPr="00F9056F">
        <w:t xml:space="preserve"> </w:t>
      </w:r>
    </w:p>
    <w:p w14:paraId="79B2CB7A" w14:textId="44EF7C11" w:rsidR="002A35BF" w:rsidRDefault="00B2255D" w:rsidP="002A35BF">
      <w:r>
        <w:t xml:space="preserve">Vind bedöms inte utgöra ett problem i närmiljön på markplan runt den föreslagna bebyggelsen och har därför inte studerats vidare. Skugga som en effekt av huset på närområdet har studerats och visar på följande </w:t>
      </w:r>
      <w:r w:rsidR="00B17B5A">
        <w:t>enligt</w:t>
      </w:r>
      <w:r>
        <w:t xml:space="preserve"> visualiseringarna nedan</w:t>
      </w:r>
      <w:r w:rsidR="00B17B5A">
        <w:t>.</w:t>
      </w:r>
    </w:p>
    <w:p w14:paraId="5149DB59" w14:textId="0B637639" w:rsidR="00B2255D" w:rsidRDefault="00361441" w:rsidP="002A35BF">
      <w:r>
        <w:rPr>
          <w:noProof/>
        </w:rPr>
        <w:lastRenderedPageBreak/>
        <w:drawing>
          <wp:inline distT="0" distB="0" distL="0" distR="0" wp14:anchorId="01BB1B83" wp14:editId="7812FDCC">
            <wp:extent cx="4770120" cy="3048635"/>
            <wp:effectExtent l="0" t="0" r="0" b="0"/>
            <wp:docPr id="55" name="Bildobjekt 55" descr="En bild som visar svart och vit, karta, text, 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descr="En bild som visar svart och vit, karta, text, konst&#10;&#10;Automatiskt genererad beskrivning"/>
                    <pic:cNvPicPr/>
                  </pic:nvPicPr>
                  <pic:blipFill>
                    <a:blip r:embed="rId44"/>
                    <a:stretch>
                      <a:fillRect/>
                    </a:stretch>
                  </pic:blipFill>
                  <pic:spPr>
                    <a:xfrm>
                      <a:off x="0" y="0"/>
                      <a:ext cx="4770120" cy="3048635"/>
                    </a:xfrm>
                    <a:prstGeom prst="rect">
                      <a:avLst/>
                    </a:prstGeom>
                  </pic:spPr>
                </pic:pic>
              </a:graphicData>
            </a:graphic>
          </wp:inline>
        </w:drawing>
      </w:r>
    </w:p>
    <w:p w14:paraId="1CE5C26C" w14:textId="5555231A" w:rsidR="00B2255D" w:rsidRDefault="00B2255D" w:rsidP="002A35BF">
      <w:r>
        <w:t>1</w:t>
      </w:r>
      <w:r w:rsidR="00361441">
        <w:t>2</w:t>
      </w:r>
      <w:r>
        <w:t xml:space="preserve"> våningar, </w:t>
      </w:r>
      <w:r w:rsidR="00B10933">
        <w:t>sommarsolstånd</w:t>
      </w:r>
      <w:r>
        <w:t>, 09.00. White Arkitekter.</w:t>
      </w:r>
    </w:p>
    <w:p w14:paraId="22E828C9" w14:textId="5DA397FA" w:rsidR="00B2255D" w:rsidRDefault="00361441" w:rsidP="002A35BF">
      <w:r w:rsidRPr="00361441">
        <w:rPr>
          <w:noProof/>
        </w:rPr>
        <w:drawing>
          <wp:inline distT="0" distB="0" distL="0" distR="0" wp14:anchorId="4711E801" wp14:editId="1EF905BF">
            <wp:extent cx="4770120" cy="3048000"/>
            <wp:effectExtent l="0" t="0" r="0" b="0"/>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40D9A791" w14:textId="51808872" w:rsidR="00B2255D" w:rsidRDefault="00B2255D" w:rsidP="00B2255D">
      <w:r>
        <w:t>1</w:t>
      </w:r>
      <w:r w:rsidR="00361441">
        <w:t>2</w:t>
      </w:r>
      <w:r>
        <w:t xml:space="preserve"> våningar, </w:t>
      </w:r>
      <w:r w:rsidR="00B10933">
        <w:t>sommarsolstånd</w:t>
      </w:r>
      <w:r>
        <w:t>, 12.00. White Arkitekter.</w:t>
      </w:r>
    </w:p>
    <w:p w14:paraId="7EF153D4" w14:textId="0550C10C" w:rsidR="00B2255D" w:rsidRDefault="00361441" w:rsidP="002A35BF">
      <w:r w:rsidRPr="00361441">
        <w:rPr>
          <w:noProof/>
        </w:rPr>
        <w:lastRenderedPageBreak/>
        <w:drawing>
          <wp:inline distT="0" distB="0" distL="0" distR="0" wp14:anchorId="6CA04F65" wp14:editId="4503C185">
            <wp:extent cx="4770120" cy="3048000"/>
            <wp:effectExtent l="0" t="0" r="0" b="0"/>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72D96584" w14:textId="3E627FA1" w:rsidR="00B2255D" w:rsidRDefault="00B2255D" w:rsidP="00B2255D">
      <w:r>
        <w:t>1</w:t>
      </w:r>
      <w:r w:rsidR="00361441">
        <w:t>2</w:t>
      </w:r>
      <w:r>
        <w:t xml:space="preserve"> våningar, </w:t>
      </w:r>
      <w:r w:rsidR="00B10933">
        <w:t>sommarsolstånd</w:t>
      </w:r>
      <w:r>
        <w:t>, 15.00. White Arkitekter.</w:t>
      </w:r>
    </w:p>
    <w:p w14:paraId="2B91E329" w14:textId="54431101" w:rsidR="00B2255D" w:rsidRDefault="00361441" w:rsidP="002A35BF">
      <w:r w:rsidRPr="00361441">
        <w:rPr>
          <w:noProof/>
        </w:rPr>
        <w:drawing>
          <wp:inline distT="0" distB="0" distL="0" distR="0" wp14:anchorId="5B104E13" wp14:editId="56696681">
            <wp:extent cx="4770120" cy="3048000"/>
            <wp:effectExtent l="0" t="0" r="0" b="0"/>
            <wp:docPr id="58" name="Bildobjekt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65D055D0" w14:textId="1A965E69" w:rsidR="00B2255D" w:rsidRDefault="00B2255D" w:rsidP="00B2255D">
      <w:r>
        <w:t>1</w:t>
      </w:r>
      <w:r w:rsidR="00361441">
        <w:t>2</w:t>
      </w:r>
      <w:r>
        <w:t xml:space="preserve"> våningar, </w:t>
      </w:r>
      <w:r w:rsidR="00B10933">
        <w:t>sommarsolstånd</w:t>
      </w:r>
      <w:r>
        <w:t>, 18.00. White Arkitekter.</w:t>
      </w:r>
    </w:p>
    <w:p w14:paraId="78A21722" w14:textId="19700594" w:rsidR="00B10933" w:rsidRDefault="00361441" w:rsidP="00B2255D">
      <w:r w:rsidRPr="00361441">
        <w:rPr>
          <w:noProof/>
        </w:rPr>
        <w:lastRenderedPageBreak/>
        <w:drawing>
          <wp:inline distT="0" distB="0" distL="0" distR="0" wp14:anchorId="3A53D947" wp14:editId="1A25F548">
            <wp:extent cx="4770120" cy="3048000"/>
            <wp:effectExtent l="0" t="0" r="0" b="0"/>
            <wp:docPr id="59" name="Bildobjekt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21079861" w14:textId="49FD8EB5" w:rsidR="00B10933" w:rsidRDefault="00B10933" w:rsidP="00B10933">
      <w:r>
        <w:t>1</w:t>
      </w:r>
      <w:r w:rsidR="00361441">
        <w:t>2</w:t>
      </w:r>
      <w:r>
        <w:t xml:space="preserve"> våningar, vår- &amp; höstdagjämning, 09.00. White Arkitekter.</w:t>
      </w:r>
    </w:p>
    <w:p w14:paraId="4F7774C7" w14:textId="0E999BF8" w:rsidR="00B10933" w:rsidRDefault="00361441" w:rsidP="00B10933">
      <w:r w:rsidRPr="00361441">
        <w:rPr>
          <w:noProof/>
        </w:rPr>
        <w:drawing>
          <wp:inline distT="0" distB="0" distL="0" distR="0" wp14:anchorId="39E647A5" wp14:editId="3D5102DF">
            <wp:extent cx="4770120" cy="3048000"/>
            <wp:effectExtent l="0" t="0" r="0" b="0"/>
            <wp:docPr id="60" name="Bildobjek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46FD00EB" w14:textId="022507A2" w:rsidR="002257B8" w:rsidRDefault="002257B8" w:rsidP="002257B8">
      <w:r>
        <w:t>1</w:t>
      </w:r>
      <w:r w:rsidR="00361441">
        <w:t>2</w:t>
      </w:r>
      <w:r>
        <w:t xml:space="preserve"> våningar, vår- &amp; höstdagjämning, 12.00. White Arkitekter.</w:t>
      </w:r>
    </w:p>
    <w:p w14:paraId="698929BA" w14:textId="5744DDB4" w:rsidR="00B10933" w:rsidRDefault="00361441" w:rsidP="00B10933">
      <w:r w:rsidRPr="00361441">
        <w:rPr>
          <w:noProof/>
        </w:rPr>
        <w:lastRenderedPageBreak/>
        <w:drawing>
          <wp:inline distT="0" distB="0" distL="0" distR="0" wp14:anchorId="6551FFB6" wp14:editId="31D3979D">
            <wp:extent cx="4770120" cy="3048000"/>
            <wp:effectExtent l="0" t="0" r="0" b="0"/>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1534F867" w14:textId="76E621CA" w:rsidR="002257B8" w:rsidRDefault="002257B8" w:rsidP="002257B8">
      <w:r>
        <w:t>1</w:t>
      </w:r>
      <w:r w:rsidR="00361441">
        <w:t>2</w:t>
      </w:r>
      <w:r>
        <w:t xml:space="preserve"> våningar, vår- &amp; höstdagjämning, 15.00. White Arkitekter.</w:t>
      </w:r>
    </w:p>
    <w:p w14:paraId="665EE4D1" w14:textId="29BEB16B" w:rsidR="00B10933" w:rsidRDefault="00361441" w:rsidP="00B10933">
      <w:r w:rsidRPr="00361441">
        <w:rPr>
          <w:noProof/>
        </w:rPr>
        <w:drawing>
          <wp:inline distT="0" distB="0" distL="0" distR="0" wp14:anchorId="7407E766" wp14:editId="3BB691BB">
            <wp:extent cx="4770120" cy="3048000"/>
            <wp:effectExtent l="0" t="0" r="0" b="0"/>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a:ln>
                      <a:noFill/>
                    </a:ln>
                  </pic:spPr>
                </pic:pic>
              </a:graphicData>
            </a:graphic>
          </wp:inline>
        </w:drawing>
      </w:r>
    </w:p>
    <w:p w14:paraId="6FFBA189" w14:textId="49E9B563" w:rsidR="002257B8" w:rsidRDefault="002257B8" w:rsidP="002257B8">
      <w:r>
        <w:t>1</w:t>
      </w:r>
      <w:r w:rsidR="00361441">
        <w:t>2</w:t>
      </w:r>
      <w:r>
        <w:t xml:space="preserve"> våningar, vår- &amp; höstdagjämning, 18.00. White Arkitekter.</w:t>
      </w:r>
    </w:p>
    <w:p w14:paraId="18C55B97" w14:textId="6299F368" w:rsidR="002A35BF" w:rsidRDefault="00EB1C12" w:rsidP="002A35BF">
      <w:pPr>
        <w:pStyle w:val="Rubrik3"/>
      </w:pPr>
      <w:r>
        <w:t>Grönstruktur, n</w:t>
      </w:r>
      <w:r w:rsidR="002A35BF" w:rsidRPr="002A35BF">
        <w:t>atur och biologisk mångfald</w:t>
      </w:r>
    </w:p>
    <w:p w14:paraId="2B92F430" w14:textId="30AF8B71" w:rsidR="002052C5" w:rsidRPr="002052C5" w:rsidRDefault="002052C5" w:rsidP="002052C5">
      <w:r>
        <w:t xml:space="preserve">Den påverkan som planens genomförande kan ha avseende minskat antal träd och reducerad vegetation skall kompenseras enligt balansering. Detta gör att den gröna ficka som platsen idag utgör längs den spridningskorridor som Hardebergaspåret utgör, kompenseras med </w:t>
      </w:r>
      <w:proofErr w:type="spellStart"/>
      <w:r>
        <w:t>nytillförda</w:t>
      </w:r>
      <w:proofErr w:type="spellEnd"/>
      <w:r>
        <w:t xml:space="preserve"> träd och därmed kan bibehålla sin funktion. </w:t>
      </w:r>
    </w:p>
    <w:p w14:paraId="66576A99" w14:textId="77777777" w:rsidR="002A35BF" w:rsidRPr="002A35BF" w:rsidRDefault="002A35BF" w:rsidP="002A35BF">
      <w:pPr>
        <w:pStyle w:val="Rubrik3"/>
      </w:pPr>
      <w:r w:rsidRPr="002A35BF">
        <w:lastRenderedPageBreak/>
        <w:t>Miljökvalitetsnormer</w:t>
      </w:r>
    </w:p>
    <w:p w14:paraId="42A15902" w14:textId="77777777" w:rsidR="002A35BF" w:rsidRPr="00BB1F9F" w:rsidRDefault="002A35BF" w:rsidP="002A35BF">
      <w:pPr>
        <w:pStyle w:val="Rubrik4"/>
      </w:pPr>
      <w:r w:rsidRPr="00BB1F9F">
        <w:t xml:space="preserve">Luftkvalitet </w:t>
      </w:r>
    </w:p>
    <w:p w14:paraId="42E06B02" w14:textId="7142D667" w:rsidR="002A35BF" w:rsidRPr="002A35BF" w:rsidRDefault="002A35BF" w:rsidP="00847DEE">
      <w:r w:rsidRPr="002A35BF">
        <w:t>Luftföroreningarna ligger inom godtagbara nivåer inom planområdet. Trafiktillskottet från den förändring som planförslaget innebär bedöms inte förändra nivåerna för befintlig bebyggelse.</w:t>
      </w:r>
    </w:p>
    <w:p w14:paraId="3675F7EE" w14:textId="77777777" w:rsidR="002A35BF" w:rsidRPr="00BB1F9F" w:rsidRDefault="002A35BF" w:rsidP="002A35BF">
      <w:pPr>
        <w:pStyle w:val="Rubrik4"/>
      </w:pPr>
      <w:r w:rsidRPr="00BB1F9F">
        <w:t>Vattenkvalitet</w:t>
      </w:r>
    </w:p>
    <w:p w14:paraId="25169A88" w14:textId="7BCE77AC" w:rsidR="002A35BF" w:rsidRPr="008F66D4" w:rsidRDefault="002A35BF" w:rsidP="007702D3">
      <w:r>
        <w:t xml:space="preserve">Ett genomförande av detaljplanen och föreslagna åtgärder leder till att möjligheterna att uppnå MKN för vatten inte försämras </w:t>
      </w:r>
      <w:r w:rsidRPr="008E4455">
        <w:t>under förutsättning att dagvattenanläggningar sköts för att bibehålla sin renande förmåga.</w:t>
      </w:r>
      <w:r w:rsidR="007702D3">
        <w:t xml:space="preserve"> Detta huvudsakligen beroende på att den nuvarande parkeringsplatsen inom planområdet försvinner.</w:t>
      </w:r>
      <w:r>
        <w:t xml:space="preserve"> Människors hälsa och säkerhet bedöms därför inte påverkas.</w:t>
      </w:r>
    </w:p>
    <w:p w14:paraId="6F3313EB" w14:textId="1A942664" w:rsidR="002A35BF" w:rsidRPr="00633BDB" w:rsidRDefault="002A35BF" w:rsidP="002A35BF">
      <w:pPr>
        <w:pStyle w:val="Rubrik3"/>
      </w:pPr>
      <w:r w:rsidRPr="00633BDB">
        <w:t>Dagvatten</w:t>
      </w:r>
    </w:p>
    <w:p w14:paraId="075AD263" w14:textId="04356123" w:rsidR="001C3B7B" w:rsidRDefault="00EA2AB3" w:rsidP="00BD643A">
      <w:r>
        <w:t>Dagvattenhanteringen påverkas</w:t>
      </w:r>
      <w:r w:rsidR="001C3B7B">
        <w:t xml:space="preserve"> genom att en ökad mängd dagvatten leds ner i dagvattensystemet.</w:t>
      </w:r>
    </w:p>
    <w:p w14:paraId="534E556F" w14:textId="322D20D0" w:rsidR="00223EB9" w:rsidRDefault="00223EB9" w:rsidP="00BD643A">
      <w:pPr>
        <w:pStyle w:val="Rubrik3"/>
      </w:pPr>
      <w:r>
        <w:t>Tekni</w:t>
      </w:r>
      <w:r w:rsidR="00BD643A">
        <w:t>k och ledningsdragning</w:t>
      </w:r>
    </w:p>
    <w:p w14:paraId="52998D65" w14:textId="4118D35C" w:rsidR="00BD643A" w:rsidRPr="00BD643A" w:rsidRDefault="00BD643A" w:rsidP="00BD643A">
      <w:r>
        <w:t>Den huvudledning som korsar planområdet och måste flyttas föreslås dras om via Brunnsgatan</w:t>
      </w:r>
      <w:r w:rsidR="009516F5">
        <w:t xml:space="preserve"> österut</w:t>
      </w:r>
      <w:r>
        <w:t xml:space="preserve"> till korsningen med Ulrikedalsvägen och där söderut för att ansluta till befintlig ledning. På detta sätt flyttas den helt utanför planområdet och placeras under gata med tillkommande nedstigningsbrunnar.  </w:t>
      </w:r>
    </w:p>
    <w:p w14:paraId="5173C74B" w14:textId="77777777" w:rsidR="002A35BF" w:rsidRDefault="002A35BF" w:rsidP="002A35BF">
      <w:pPr>
        <w:pStyle w:val="Rubrik2"/>
      </w:pPr>
      <w:bookmarkStart w:id="82" w:name="_Toc18063547"/>
      <w:bookmarkStart w:id="83" w:name="_Toc150176896"/>
      <w:r w:rsidRPr="000214F2">
        <w:t>Konsekvenser för hälsa och säkerhet</w:t>
      </w:r>
      <w:bookmarkEnd w:id="82"/>
      <w:bookmarkEnd w:id="83"/>
      <w:r>
        <w:t xml:space="preserve"> </w:t>
      </w:r>
    </w:p>
    <w:p w14:paraId="6F543D69" w14:textId="77777777" w:rsidR="002A35BF" w:rsidRDefault="002A35BF" w:rsidP="002A35BF">
      <w:pPr>
        <w:pStyle w:val="Rubrik3"/>
      </w:pPr>
      <w:r w:rsidRPr="00980294">
        <w:t xml:space="preserve">Risker </w:t>
      </w:r>
    </w:p>
    <w:p w14:paraId="0DC4C5F5" w14:textId="14431FAF" w:rsidR="002A35BF" w:rsidRPr="00732B8D" w:rsidRDefault="00805A79" w:rsidP="00805A79">
      <w:r>
        <w:t>Inga risker har bedömts föreligga som en konsekvens av förslaget.</w:t>
      </w:r>
    </w:p>
    <w:p w14:paraId="50EAEF31" w14:textId="77777777" w:rsidR="002A35BF" w:rsidRDefault="002A35BF" w:rsidP="002A35BF">
      <w:pPr>
        <w:pStyle w:val="Rubrik3"/>
      </w:pPr>
      <w:r w:rsidRPr="00980294">
        <w:t xml:space="preserve">Buller </w:t>
      </w:r>
    </w:p>
    <w:p w14:paraId="6792A870" w14:textId="5CE08F46" w:rsidR="001C3B7B" w:rsidRDefault="00C85C64" w:rsidP="001C3B7B">
      <w:r>
        <w:t>Viss extra ljudisolering kan behöva utföras såväl för inomhusmiljön samt för bullerskyddad uteplats</w:t>
      </w:r>
      <w:r w:rsidR="00CB7BE1">
        <w:t xml:space="preserve"> för att uppnå krav enligt BBR.</w:t>
      </w:r>
    </w:p>
    <w:p w14:paraId="03BAB523" w14:textId="337AD49E" w:rsidR="001C3B7B" w:rsidRDefault="001C3B7B" w:rsidP="001C3B7B">
      <w:pPr>
        <w:pStyle w:val="Rubrik3"/>
      </w:pPr>
      <w:r>
        <w:t>Översvämning och skyfall</w:t>
      </w:r>
    </w:p>
    <w:p w14:paraId="0E8FAADA" w14:textId="7C46CF2E" w:rsidR="001C3B7B" w:rsidRPr="00732B8D" w:rsidRDefault="001C3B7B" w:rsidP="001C3B7B">
      <w:r w:rsidRPr="001B4660">
        <w:t>Planområdet behöver kompletteras med åtgärder som fördröjer ca 36 kbm vatten inom området vid ett skyfall.</w:t>
      </w:r>
      <w:r>
        <w:t xml:space="preserve"> </w:t>
      </w:r>
    </w:p>
    <w:p w14:paraId="5FE70490" w14:textId="77777777" w:rsidR="002A35BF" w:rsidRDefault="002A35BF" w:rsidP="002A35BF">
      <w:pPr>
        <w:pStyle w:val="Rubrik3"/>
      </w:pPr>
      <w:r w:rsidRPr="00980294">
        <w:t>Markradon</w:t>
      </w:r>
      <w:r>
        <w:t xml:space="preserve"> </w:t>
      </w:r>
    </w:p>
    <w:p w14:paraId="3CA6F961" w14:textId="032242EB" w:rsidR="002A35BF" w:rsidRPr="00732B8D" w:rsidRDefault="002A35BF" w:rsidP="00B67146">
      <w:r w:rsidRPr="00732B8D">
        <w:t>De radonmätningar som utförts visar att området betraktas som normalriskmark varför byggnader utförs radonskyddade</w:t>
      </w:r>
      <w:r w:rsidR="00B67146">
        <w:t>.</w:t>
      </w:r>
    </w:p>
    <w:p w14:paraId="6CB9DBBF" w14:textId="77777777" w:rsidR="002A35BF" w:rsidRDefault="002A35BF" w:rsidP="002A35BF">
      <w:pPr>
        <w:pStyle w:val="Rubrik3"/>
      </w:pPr>
      <w:r w:rsidRPr="00980294">
        <w:t>Förorenad mark</w:t>
      </w:r>
    </w:p>
    <w:p w14:paraId="3130229A" w14:textId="78FC8977" w:rsidR="002A35BF" w:rsidRPr="00732B8D" w:rsidRDefault="002A35BF" w:rsidP="004D519A">
      <w:r w:rsidRPr="00732B8D">
        <w:t>Den miljötekniska markundersökningen visar att</w:t>
      </w:r>
      <w:r w:rsidR="004D519A">
        <w:t xml:space="preserve"> de </w:t>
      </w:r>
      <w:r w:rsidRPr="00732B8D">
        <w:t xml:space="preserve">saneringsåtgärder </w:t>
      </w:r>
      <w:r w:rsidR="004D519A">
        <w:t>som krävs för att bostäder ska kunna uppföras och planen genomföras</w:t>
      </w:r>
      <w:r w:rsidR="008404F7">
        <w:t>,</w:t>
      </w:r>
      <w:r w:rsidR="004D519A">
        <w:t xml:space="preserve"> består i huvudsak av utskiftning av jordmassor i samband med grundläggning. </w:t>
      </w:r>
      <w:r w:rsidRPr="00732B8D">
        <w:t xml:space="preserve"> </w:t>
      </w:r>
    </w:p>
    <w:p w14:paraId="508ECE23" w14:textId="77777777" w:rsidR="002A35BF" w:rsidRPr="000214F2" w:rsidRDefault="002A35BF" w:rsidP="002A35BF">
      <w:pPr>
        <w:pStyle w:val="Rubrik2"/>
      </w:pPr>
      <w:bookmarkStart w:id="84" w:name="_Toc18063548"/>
      <w:bookmarkStart w:id="85" w:name="_Toc150176897"/>
      <w:r w:rsidRPr="000214F2">
        <w:lastRenderedPageBreak/>
        <w:t>Sociala konsekvenser</w:t>
      </w:r>
      <w:bookmarkEnd w:id="84"/>
      <w:bookmarkEnd w:id="85"/>
    </w:p>
    <w:p w14:paraId="11870124" w14:textId="77777777" w:rsidR="002A35BF" w:rsidRDefault="002A35BF" w:rsidP="002A35BF">
      <w:pPr>
        <w:pStyle w:val="Rubrik3"/>
      </w:pPr>
      <w:r w:rsidRPr="00980294">
        <w:t>Barnperspektiv</w:t>
      </w:r>
      <w:r>
        <w:t xml:space="preserve"> </w:t>
      </w:r>
    </w:p>
    <w:p w14:paraId="0E08ED25" w14:textId="41F745D7" w:rsidR="002A35BF" w:rsidRPr="00732B8D" w:rsidRDefault="002A35BF" w:rsidP="00732B8D">
      <w:r>
        <w:t>En b</w:t>
      </w:r>
      <w:r w:rsidRPr="00980294">
        <w:t>arnkonsekvensanalys har inte bedömts vara relevant i ärendet</w:t>
      </w:r>
      <w:r w:rsidR="0094330B">
        <w:t xml:space="preserve"> då bostäderna som föreslås avser studentboende som med liten sannolikhet kommer utgöra bostad åt barn. Inte heller är den plats som utgör planområdet idag en lekplats för barn då den består av en parkeringsplats för bilar och ett mindre, tätt bevuxet område. </w:t>
      </w:r>
    </w:p>
    <w:p w14:paraId="077E5F90" w14:textId="77777777" w:rsidR="002A35BF" w:rsidRDefault="002A35BF" w:rsidP="002A35BF">
      <w:pPr>
        <w:pStyle w:val="Rubrik3"/>
      </w:pPr>
      <w:r w:rsidRPr="00980294">
        <w:t>Service</w:t>
      </w:r>
      <w:r>
        <w:t xml:space="preserve"> </w:t>
      </w:r>
    </w:p>
    <w:p w14:paraId="1624D6DB" w14:textId="582E9160" w:rsidR="002A35BF" w:rsidRPr="00C178A0" w:rsidRDefault="00534F26" w:rsidP="00534F26">
      <w:r>
        <w:t>Befintlig service i närområdet bedöms vara tillräcklig för att tillgodose det tillskott av boende som planens genomförande skulle resultera i.</w:t>
      </w:r>
    </w:p>
    <w:p w14:paraId="1E53443C" w14:textId="77777777" w:rsidR="002A35BF" w:rsidRDefault="002A35BF" w:rsidP="002A35BF">
      <w:pPr>
        <w:pStyle w:val="Rubrik3"/>
      </w:pPr>
      <w:r w:rsidRPr="00980294">
        <w:t>Tillgänglighet</w:t>
      </w:r>
      <w:r>
        <w:t xml:space="preserve"> </w:t>
      </w:r>
    </w:p>
    <w:p w14:paraId="7B6D7FDE" w14:textId="77777777" w:rsidR="002A35BF" w:rsidRPr="00980294" w:rsidRDefault="002A35BF" w:rsidP="00C178A0">
      <w:r>
        <w:t>Genomförande av planen</w:t>
      </w:r>
      <w:r w:rsidRPr="00980294">
        <w:t xml:space="preserve"> </w:t>
      </w:r>
      <w:r>
        <w:t>innebär</w:t>
      </w:r>
      <w:r w:rsidRPr="00980294">
        <w:t xml:space="preserve"> att kravet på god tillgänglighet och användbarhet för funktionshindrade kan uppnås. Hur kraven på tillgänglighet i detalj kommer att tillgodoses </w:t>
      </w:r>
      <w:r>
        <w:t>redovisas</w:t>
      </w:r>
      <w:r w:rsidRPr="00980294">
        <w:t xml:space="preserve"> i samband med byggnads- och markprojekteringen och </w:t>
      </w:r>
      <w:r>
        <w:t xml:space="preserve">avgörs </w:t>
      </w:r>
      <w:r w:rsidRPr="00980294">
        <w:t xml:space="preserve">därmed vid kommande bygglovsprövning. </w:t>
      </w:r>
    </w:p>
    <w:p w14:paraId="09F6FDD3" w14:textId="59E58F3B" w:rsidR="002A35BF" w:rsidRDefault="002A35BF" w:rsidP="002A35BF">
      <w:pPr>
        <w:pStyle w:val="Rubrik2"/>
      </w:pPr>
      <w:bookmarkStart w:id="86" w:name="_Toc18063549"/>
      <w:bookmarkStart w:id="87" w:name="_Toc150176898"/>
      <w:r w:rsidRPr="000214F2">
        <w:t>Fastighetsrättsliga konsekvenser</w:t>
      </w:r>
      <w:bookmarkEnd w:id="86"/>
      <w:bookmarkEnd w:id="87"/>
    </w:p>
    <w:p w14:paraId="24728F14" w14:textId="09648074" w:rsidR="00587961" w:rsidRPr="00587961" w:rsidRDefault="00587961" w:rsidP="00587961">
      <w:pPr>
        <w:pStyle w:val="Rubrik3"/>
        <w:rPr>
          <w:bCs/>
        </w:rPr>
      </w:pPr>
      <w:r w:rsidRPr="00587961">
        <w:rPr>
          <w:bCs/>
        </w:rPr>
        <w:t>Förrättningskostnader</w:t>
      </w:r>
    </w:p>
    <w:p w14:paraId="637438BB" w14:textId="7C3E877C" w:rsidR="002A35BF" w:rsidRDefault="00587961" w:rsidP="00712C39">
      <w:r>
        <w:t>Med ansökan om fastighetsbildning följer lantmäterikostnader. Sakägarna kan vara överens om hur ersättning och förrättningskostnaderna ska fördelas. I det fall sakägarna inte är överens beslutar Lantmäterimyndigheten hur ersättning och förrättningskostnaderna ska fördelas efter vad som är skäligt.</w:t>
      </w:r>
    </w:p>
    <w:p w14:paraId="7CB136CC" w14:textId="77777777" w:rsidR="002A35BF" w:rsidRDefault="002A35BF" w:rsidP="002A35BF"/>
    <w:p w14:paraId="35901A49" w14:textId="77777777" w:rsidR="002A35BF" w:rsidRPr="00E619AD" w:rsidRDefault="002A35BF" w:rsidP="002A35BF">
      <w:r w:rsidRPr="00E619AD">
        <w:t>S</w:t>
      </w:r>
      <w:r w:rsidR="00C178A0">
        <w:t xml:space="preserve">tadsbyggnadskontoret i Lund </w:t>
      </w:r>
    </w:p>
    <w:p w14:paraId="744D24D4" w14:textId="77777777" w:rsidR="002A35BF" w:rsidRPr="00E619AD" w:rsidRDefault="002A35BF" w:rsidP="002A35BF"/>
    <w:p w14:paraId="4E8ACFB4" w14:textId="7D74164B" w:rsidR="002A35BF" w:rsidRPr="00E619AD" w:rsidRDefault="008404F7" w:rsidP="002A35BF">
      <w:pPr>
        <w:ind w:right="282"/>
      </w:pPr>
      <w:r>
        <w:fldChar w:fldCharType="begin">
          <w:ffData>
            <w:name w:val="Text7"/>
            <w:enabled/>
            <w:calcOnExit w:val="0"/>
            <w:textInput>
              <w:default w:val="Maria Milton"/>
            </w:textInput>
          </w:ffData>
        </w:fldChar>
      </w:r>
      <w:bookmarkStart w:id="88" w:name="Text7"/>
      <w:r>
        <w:instrText xml:space="preserve"> FORMTEXT </w:instrText>
      </w:r>
      <w:r>
        <w:fldChar w:fldCharType="separate"/>
      </w:r>
      <w:r>
        <w:rPr>
          <w:noProof/>
        </w:rPr>
        <w:t>Maria Milton</w:t>
      </w:r>
      <w:r>
        <w:fldChar w:fldCharType="end"/>
      </w:r>
      <w:bookmarkEnd w:id="88"/>
      <w:r w:rsidR="002A35BF">
        <w:tab/>
      </w:r>
      <w:r w:rsidR="002A35BF" w:rsidRPr="00E619AD">
        <w:tab/>
      </w:r>
      <w:r>
        <w:fldChar w:fldCharType="begin">
          <w:ffData>
            <w:name w:val=""/>
            <w:enabled/>
            <w:calcOnExit w:val="0"/>
            <w:textInput>
              <w:default w:val="Thomas Klevås"/>
            </w:textInput>
          </w:ffData>
        </w:fldChar>
      </w:r>
      <w:r>
        <w:instrText xml:space="preserve"> FORMTEXT </w:instrText>
      </w:r>
      <w:r>
        <w:fldChar w:fldCharType="separate"/>
      </w:r>
      <w:r>
        <w:rPr>
          <w:noProof/>
        </w:rPr>
        <w:t>Thomas Klevås</w:t>
      </w:r>
      <w:r>
        <w:fldChar w:fldCharType="end"/>
      </w:r>
    </w:p>
    <w:p w14:paraId="3E4EFB71" w14:textId="6E2DC29E" w:rsidR="002A35BF" w:rsidRPr="00E619AD" w:rsidRDefault="002A35BF" w:rsidP="002A35BF">
      <w:pPr>
        <w:ind w:right="282"/>
      </w:pPr>
      <w:r w:rsidRPr="00C178A0">
        <w:rPr>
          <w:noProof/>
          <w:highlight w:val="lightGray"/>
        </w:rPr>
        <w:t>Planch</w:t>
      </w:r>
      <w:r w:rsidR="008404F7">
        <w:rPr>
          <w:noProof/>
          <w:highlight w:val="lightGray"/>
        </w:rPr>
        <w:t>ef</w:t>
      </w:r>
      <w:r w:rsidR="008404F7">
        <w:rPr>
          <w:noProof/>
        </w:rPr>
        <w:tab/>
      </w:r>
      <w:r w:rsidR="008404F7">
        <w:rPr>
          <w:noProof/>
        </w:rPr>
        <w:tab/>
      </w:r>
      <w:r>
        <w:tab/>
      </w:r>
      <w:r w:rsidR="008404F7">
        <w:fldChar w:fldCharType="begin">
          <w:ffData>
            <w:name w:val=""/>
            <w:enabled/>
            <w:calcOnExit w:val="0"/>
            <w:textInput>
              <w:default w:val="Planarkitekt"/>
            </w:textInput>
          </w:ffData>
        </w:fldChar>
      </w:r>
      <w:r w:rsidR="008404F7">
        <w:instrText xml:space="preserve"> FORMTEXT </w:instrText>
      </w:r>
      <w:r w:rsidR="008404F7">
        <w:fldChar w:fldCharType="separate"/>
      </w:r>
      <w:r w:rsidR="008404F7">
        <w:rPr>
          <w:noProof/>
        </w:rPr>
        <w:t>Planarkitekt</w:t>
      </w:r>
      <w:r w:rsidR="008404F7">
        <w:fldChar w:fldCharType="end"/>
      </w:r>
    </w:p>
    <w:sectPr w:rsidR="002A35BF" w:rsidRPr="00E619AD" w:rsidSect="008D718A">
      <w:headerReference w:type="default" r:id="rId52"/>
      <w:footerReference w:type="default" r:id="rId53"/>
      <w:pgSz w:w="11906" w:h="16838" w:code="9"/>
      <w:pgMar w:top="1418" w:right="1701" w:bottom="1418" w:left="2693"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EED16" w14:textId="77777777" w:rsidR="00400F25" w:rsidRDefault="00400F25" w:rsidP="0030393E">
      <w:pPr>
        <w:spacing w:after="0" w:line="240" w:lineRule="auto"/>
      </w:pPr>
      <w:r>
        <w:separator/>
      </w:r>
    </w:p>
  </w:endnote>
  <w:endnote w:type="continuationSeparator" w:id="0">
    <w:p w14:paraId="4AB39830" w14:textId="77777777" w:rsidR="00400F25" w:rsidRDefault="00400F25" w:rsidP="00303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4AF9" w14:textId="77777777" w:rsidR="0030393E" w:rsidRDefault="0030393E" w:rsidP="0030393E">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66198"/>
      <w:docPartObj>
        <w:docPartGallery w:val="Page Numbers (Bottom of Page)"/>
        <w:docPartUnique/>
      </w:docPartObj>
    </w:sdtPr>
    <w:sdtEndPr/>
    <w:sdtContent>
      <w:p w14:paraId="3168548D" w14:textId="77777777" w:rsidR="000D5653" w:rsidRDefault="000D5653">
        <w:pPr>
          <w:pStyle w:val="Sidfot"/>
          <w:jc w:val="center"/>
        </w:pPr>
        <w:r>
          <w:fldChar w:fldCharType="begin"/>
        </w:r>
        <w:r>
          <w:instrText>PAGE   \* MERGEFORMAT</w:instrText>
        </w:r>
        <w:r>
          <w:fldChar w:fldCharType="separate"/>
        </w:r>
        <w:r>
          <w:t>2</w:t>
        </w:r>
        <w:r>
          <w:fldChar w:fldCharType="end"/>
        </w:r>
      </w:p>
    </w:sdtContent>
  </w:sdt>
  <w:p w14:paraId="0A8066CA" w14:textId="77777777" w:rsidR="000D5653" w:rsidRPr="008D718A" w:rsidRDefault="000D5653" w:rsidP="008D718A">
    <w:pPr>
      <w:pStyle w:val="Sidfot"/>
      <w:tabs>
        <w:tab w:val="clear" w:pos="4513"/>
        <w:tab w:val="clear" w:pos="9026"/>
        <w:tab w:val="left" w:pos="5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0EFF8" w14:textId="77777777" w:rsidR="00400F25" w:rsidRDefault="00400F25" w:rsidP="0030393E">
      <w:pPr>
        <w:spacing w:after="0" w:line="240" w:lineRule="auto"/>
      </w:pPr>
      <w:r>
        <w:separator/>
      </w:r>
    </w:p>
  </w:footnote>
  <w:footnote w:type="continuationSeparator" w:id="0">
    <w:p w14:paraId="4CE75D73" w14:textId="77777777" w:rsidR="00400F25" w:rsidRDefault="00400F25" w:rsidP="00303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79B7" w14:textId="27C001A1" w:rsidR="00AC7EE0" w:rsidRPr="00AC7EE0" w:rsidRDefault="00712C39" w:rsidP="00AC7EE0">
    <w:pPr>
      <w:pStyle w:val="Sidhuvud"/>
    </w:pPr>
    <w:fldSimple w:instr=" STYLEREF  &quot;Rubrik 1&quot;  \* MERGEFORMAT ">
      <w:r w:rsidR="00376690">
        <w:rPr>
          <w:noProof/>
        </w:rPr>
        <w:t>Planförslag</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8DC"/>
    <w:multiLevelType w:val="hybridMultilevel"/>
    <w:tmpl w:val="F85A5C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0E463C9"/>
    <w:multiLevelType w:val="hybridMultilevel"/>
    <w:tmpl w:val="A1BE62BE"/>
    <w:lvl w:ilvl="0" w:tplc="9C2A9C14">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10C6ACA"/>
    <w:multiLevelType w:val="multilevel"/>
    <w:tmpl w:val="282C953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3" w15:restartNumberingAfterBreak="0">
    <w:nsid w:val="126017D3"/>
    <w:multiLevelType w:val="hybridMultilevel"/>
    <w:tmpl w:val="7C122A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A2E096A"/>
    <w:multiLevelType w:val="hybridMultilevel"/>
    <w:tmpl w:val="D6309990"/>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5" w15:restartNumberingAfterBreak="0">
    <w:nsid w:val="1F634071"/>
    <w:multiLevelType w:val="hybridMultilevel"/>
    <w:tmpl w:val="CD2A68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6A67987"/>
    <w:multiLevelType w:val="hybridMultilevel"/>
    <w:tmpl w:val="29088E14"/>
    <w:lvl w:ilvl="0" w:tplc="041D000F">
      <w:start w:val="1"/>
      <w:numFmt w:val="decimal"/>
      <w:lvlText w:val="%1."/>
      <w:lvlJc w:val="left"/>
      <w:pPr>
        <w:ind w:left="1174" w:hanging="360"/>
      </w:pPr>
      <w:rPr>
        <w:rFonts w:hint="default"/>
      </w:rPr>
    </w:lvl>
    <w:lvl w:ilvl="1" w:tplc="041D0003" w:tentative="1">
      <w:start w:val="1"/>
      <w:numFmt w:val="bullet"/>
      <w:lvlText w:val="o"/>
      <w:lvlJc w:val="left"/>
      <w:pPr>
        <w:ind w:left="1894" w:hanging="360"/>
      </w:pPr>
      <w:rPr>
        <w:rFonts w:ascii="Courier New" w:hAnsi="Courier New" w:cs="Courier New" w:hint="default"/>
      </w:rPr>
    </w:lvl>
    <w:lvl w:ilvl="2" w:tplc="041D0005" w:tentative="1">
      <w:start w:val="1"/>
      <w:numFmt w:val="bullet"/>
      <w:lvlText w:val=""/>
      <w:lvlJc w:val="left"/>
      <w:pPr>
        <w:ind w:left="2614" w:hanging="360"/>
      </w:pPr>
      <w:rPr>
        <w:rFonts w:ascii="Wingdings" w:hAnsi="Wingdings" w:hint="default"/>
      </w:rPr>
    </w:lvl>
    <w:lvl w:ilvl="3" w:tplc="041D0001" w:tentative="1">
      <w:start w:val="1"/>
      <w:numFmt w:val="bullet"/>
      <w:lvlText w:val=""/>
      <w:lvlJc w:val="left"/>
      <w:pPr>
        <w:ind w:left="3334" w:hanging="360"/>
      </w:pPr>
      <w:rPr>
        <w:rFonts w:ascii="Symbol" w:hAnsi="Symbol" w:hint="default"/>
      </w:rPr>
    </w:lvl>
    <w:lvl w:ilvl="4" w:tplc="041D0003" w:tentative="1">
      <w:start w:val="1"/>
      <w:numFmt w:val="bullet"/>
      <w:lvlText w:val="o"/>
      <w:lvlJc w:val="left"/>
      <w:pPr>
        <w:ind w:left="4054" w:hanging="360"/>
      </w:pPr>
      <w:rPr>
        <w:rFonts w:ascii="Courier New" w:hAnsi="Courier New" w:cs="Courier New" w:hint="default"/>
      </w:rPr>
    </w:lvl>
    <w:lvl w:ilvl="5" w:tplc="041D0005" w:tentative="1">
      <w:start w:val="1"/>
      <w:numFmt w:val="bullet"/>
      <w:lvlText w:val=""/>
      <w:lvlJc w:val="left"/>
      <w:pPr>
        <w:ind w:left="4774" w:hanging="360"/>
      </w:pPr>
      <w:rPr>
        <w:rFonts w:ascii="Wingdings" w:hAnsi="Wingdings" w:hint="default"/>
      </w:rPr>
    </w:lvl>
    <w:lvl w:ilvl="6" w:tplc="041D0001" w:tentative="1">
      <w:start w:val="1"/>
      <w:numFmt w:val="bullet"/>
      <w:lvlText w:val=""/>
      <w:lvlJc w:val="left"/>
      <w:pPr>
        <w:ind w:left="5494" w:hanging="360"/>
      </w:pPr>
      <w:rPr>
        <w:rFonts w:ascii="Symbol" w:hAnsi="Symbol" w:hint="default"/>
      </w:rPr>
    </w:lvl>
    <w:lvl w:ilvl="7" w:tplc="041D0003" w:tentative="1">
      <w:start w:val="1"/>
      <w:numFmt w:val="bullet"/>
      <w:lvlText w:val="o"/>
      <w:lvlJc w:val="left"/>
      <w:pPr>
        <w:ind w:left="6214" w:hanging="360"/>
      </w:pPr>
      <w:rPr>
        <w:rFonts w:ascii="Courier New" w:hAnsi="Courier New" w:cs="Courier New" w:hint="default"/>
      </w:rPr>
    </w:lvl>
    <w:lvl w:ilvl="8" w:tplc="041D0005" w:tentative="1">
      <w:start w:val="1"/>
      <w:numFmt w:val="bullet"/>
      <w:lvlText w:val=""/>
      <w:lvlJc w:val="left"/>
      <w:pPr>
        <w:ind w:left="6934" w:hanging="360"/>
      </w:pPr>
      <w:rPr>
        <w:rFonts w:ascii="Wingdings" w:hAnsi="Wingdings" w:hint="default"/>
      </w:rPr>
    </w:lvl>
  </w:abstractNum>
  <w:abstractNum w:abstractNumId="7" w15:restartNumberingAfterBreak="0">
    <w:nsid w:val="3A54793F"/>
    <w:multiLevelType w:val="hybridMultilevel"/>
    <w:tmpl w:val="4CD2A4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A871DD4"/>
    <w:multiLevelType w:val="hybridMultilevel"/>
    <w:tmpl w:val="12743E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2C825C9"/>
    <w:multiLevelType w:val="hybridMultilevel"/>
    <w:tmpl w:val="0024C0A0"/>
    <w:lvl w:ilvl="0" w:tplc="041D000F">
      <w:start w:val="1"/>
      <w:numFmt w:val="decimal"/>
      <w:lvlText w:val="%1."/>
      <w:lvlJc w:val="left"/>
      <w:pPr>
        <w:ind w:left="1854" w:hanging="360"/>
      </w:pPr>
    </w:lvl>
    <w:lvl w:ilvl="1" w:tplc="041D0019">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10" w15:restartNumberingAfterBreak="0">
    <w:nsid w:val="433219D9"/>
    <w:multiLevelType w:val="hybridMultilevel"/>
    <w:tmpl w:val="B816DB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8884D71"/>
    <w:multiLevelType w:val="hybridMultilevel"/>
    <w:tmpl w:val="6FD4A208"/>
    <w:lvl w:ilvl="0" w:tplc="9C2A9C14">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1993AB3"/>
    <w:multiLevelType w:val="hybridMultilevel"/>
    <w:tmpl w:val="6A1AD7DE"/>
    <w:lvl w:ilvl="0" w:tplc="041D0001">
      <w:start w:val="1"/>
      <w:numFmt w:val="bullet"/>
      <w:lvlText w:val=""/>
      <w:lvlJc w:val="left"/>
      <w:pPr>
        <w:ind w:left="1174" w:hanging="360"/>
      </w:pPr>
      <w:rPr>
        <w:rFonts w:ascii="Symbol" w:hAnsi="Symbol" w:hint="default"/>
      </w:rPr>
    </w:lvl>
    <w:lvl w:ilvl="1" w:tplc="041D0003" w:tentative="1">
      <w:start w:val="1"/>
      <w:numFmt w:val="bullet"/>
      <w:lvlText w:val="o"/>
      <w:lvlJc w:val="left"/>
      <w:pPr>
        <w:ind w:left="1894" w:hanging="360"/>
      </w:pPr>
      <w:rPr>
        <w:rFonts w:ascii="Courier New" w:hAnsi="Courier New" w:cs="Courier New" w:hint="default"/>
      </w:rPr>
    </w:lvl>
    <w:lvl w:ilvl="2" w:tplc="041D0005" w:tentative="1">
      <w:start w:val="1"/>
      <w:numFmt w:val="bullet"/>
      <w:lvlText w:val=""/>
      <w:lvlJc w:val="left"/>
      <w:pPr>
        <w:ind w:left="2614" w:hanging="360"/>
      </w:pPr>
      <w:rPr>
        <w:rFonts w:ascii="Wingdings" w:hAnsi="Wingdings" w:hint="default"/>
      </w:rPr>
    </w:lvl>
    <w:lvl w:ilvl="3" w:tplc="041D0001" w:tentative="1">
      <w:start w:val="1"/>
      <w:numFmt w:val="bullet"/>
      <w:lvlText w:val=""/>
      <w:lvlJc w:val="left"/>
      <w:pPr>
        <w:ind w:left="3334" w:hanging="360"/>
      </w:pPr>
      <w:rPr>
        <w:rFonts w:ascii="Symbol" w:hAnsi="Symbol" w:hint="default"/>
      </w:rPr>
    </w:lvl>
    <w:lvl w:ilvl="4" w:tplc="041D0003" w:tentative="1">
      <w:start w:val="1"/>
      <w:numFmt w:val="bullet"/>
      <w:lvlText w:val="o"/>
      <w:lvlJc w:val="left"/>
      <w:pPr>
        <w:ind w:left="4054" w:hanging="360"/>
      </w:pPr>
      <w:rPr>
        <w:rFonts w:ascii="Courier New" w:hAnsi="Courier New" w:cs="Courier New" w:hint="default"/>
      </w:rPr>
    </w:lvl>
    <w:lvl w:ilvl="5" w:tplc="041D0005" w:tentative="1">
      <w:start w:val="1"/>
      <w:numFmt w:val="bullet"/>
      <w:lvlText w:val=""/>
      <w:lvlJc w:val="left"/>
      <w:pPr>
        <w:ind w:left="4774" w:hanging="360"/>
      </w:pPr>
      <w:rPr>
        <w:rFonts w:ascii="Wingdings" w:hAnsi="Wingdings" w:hint="default"/>
      </w:rPr>
    </w:lvl>
    <w:lvl w:ilvl="6" w:tplc="041D0001" w:tentative="1">
      <w:start w:val="1"/>
      <w:numFmt w:val="bullet"/>
      <w:lvlText w:val=""/>
      <w:lvlJc w:val="left"/>
      <w:pPr>
        <w:ind w:left="5494" w:hanging="360"/>
      </w:pPr>
      <w:rPr>
        <w:rFonts w:ascii="Symbol" w:hAnsi="Symbol" w:hint="default"/>
      </w:rPr>
    </w:lvl>
    <w:lvl w:ilvl="7" w:tplc="041D0003" w:tentative="1">
      <w:start w:val="1"/>
      <w:numFmt w:val="bullet"/>
      <w:lvlText w:val="o"/>
      <w:lvlJc w:val="left"/>
      <w:pPr>
        <w:ind w:left="6214" w:hanging="360"/>
      </w:pPr>
      <w:rPr>
        <w:rFonts w:ascii="Courier New" w:hAnsi="Courier New" w:cs="Courier New" w:hint="default"/>
      </w:rPr>
    </w:lvl>
    <w:lvl w:ilvl="8" w:tplc="041D0005" w:tentative="1">
      <w:start w:val="1"/>
      <w:numFmt w:val="bullet"/>
      <w:lvlText w:val=""/>
      <w:lvlJc w:val="left"/>
      <w:pPr>
        <w:ind w:left="6934" w:hanging="360"/>
      </w:pPr>
      <w:rPr>
        <w:rFonts w:ascii="Wingdings" w:hAnsi="Wingdings" w:hint="default"/>
      </w:rPr>
    </w:lvl>
  </w:abstractNum>
  <w:abstractNum w:abstractNumId="13" w15:restartNumberingAfterBreak="0">
    <w:nsid w:val="72433EBF"/>
    <w:multiLevelType w:val="hybridMultilevel"/>
    <w:tmpl w:val="C7D841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2865A23"/>
    <w:multiLevelType w:val="hybridMultilevel"/>
    <w:tmpl w:val="05FA8DCC"/>
    <w:lvl w:ilvl="0" w:tplc="85CA094C">
      <w:numFmt w:val="bullet"/>
      <w:lvlText w:val="-"/>
      <w:lvlJc w:val="left"/>
      <w:pPr>
        <w:ind w:left="720" w:hanging="360"/>
      </w:pPr>
      <w:rPr>
        <w:rFonts w:ascii="Cambria" w:eastAsiaTheme="minorEastAsia" w:hAnsi="Cambr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833180B"/>
    <w:multiLevelType w:val="hybridMultilevel"/>
    <w:tmpl w:val="3FC847A0"/>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num w:numId="1" w16cid:durableId="1200316688">
    <w:abstractNumId w:val="12"/>
  </w:num>
  <w:num w:numId="2" w16cid:durableId="1656571338">
    <w:abstractNumId w:val="6"/>
  </w:num>
  <w:num w:numId="3" w16cid:durableId="2022783014">
    <w:abstractNumId w:val="15"/>
  </w:num>
  <w:num w:numId="4" w16cid:durableId="1721242297">
    <w:abstractNumId w:val="4"/>
  </w:num>
  <w:num w:numId="5" w16cid:durableId="1833056796">
    <w:abstractNumId w:val="9"/>
  </w:num>
  <w:num w:numId="6" w16cid:durableId="945498220">
    <w:abstractNumId w:val="2"/>
  </w:num>
  <w:num w:numId="7" w16cid:durableId="15434703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0972253">
    <w:abstractNumId w:val="5"/>
  </w:num>
  <w:num w:numId="9" w16cid:durableId="1856652242">
    <w:abstractNumId w:val="10"/>
  </w:num>
  <w:num w:numId="10" w16cid:durableId="885288733">
    <w:abstractNumId w:val="13"/>
  </w:num>
  <w:num w:numId="11" w16cid:durableId="1945579226">
    <w:abstractNumId w:val="3"/>
  </w:num>
  <w:num w:numId="12" w16cid:durableId="421071539">
    <w:abstractNumId w:val="0"/>
  </w:num>
  <w:num w:numId="13" w16cid:durableId="1235120284">
    <w:abstractNumId w:val="1"/>
  </w:num>
  <w:num w:numId="14" w16cid:durableId="369961430">
    <w:abstractNumId w:val="8"/>
  </w:num>
  <w:num w:numId="15" w16cid:durableId="556401367">
    <w:abstractNumId w:val="11"/>
  </w:num>
  <w:num w:numId="16" w16cid:durableId="361177075">
    <w:abstractNumId w:val="7"/>
  </w:num>
  <w:num w:numId="17" w16cid:durableId="7178971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25"/>
    <w:rsid w:val="00002E90"/>
    <w:rsid w:val="0000672F"/>
    <w:rsid w:val="0002613C"/>
    <w:rsid w:val="00042A32"/>
    <w:rsid w:val="00060B2E"/>
    <w:rsid w:val="000672EE"/>
    <w:rsid w:val="00071062"/>
    <w:rsid w:val="0007143B"/>
    <w:rsid w:val="000723E8"/>
    <w:rsid w:val="00073633"/>
    <w:rsid w:val="00085204"/>
    <w:rsid w:val="00090FA7"/>
    <w:rsid w:val="000B5FDE"/>
    <w:rsid w:val="000D3E47"/>
    <w:rsid w:val="000D5653"/>
    <w:rsid w:val="000E3942"/>
    <w:rsid w:val="000F290B"/>
    <w:rsid w:val="0010550F"/>
    <w:rsid w:val="00115EE1"/>
    <w:rsid w:val="001174F1"/>
    <w:rsid w:val="00132B60"/>
    <w:rsid w:val="00133EC1"/>
    <w:rsid w:val="00135E29"/>
    <w:rsid w:val="0013638D"/>
    <w:rsid w:val="001378B0"/>
    <w:rsid w:val="00146CCD"/>
    <w:rsid w:val="00160586"/>
    <w:rsid w:val="00162C68"/>
    <w:rsid w:val="00166D8A"/>
    <w:rsid w:val="00170B33"/>
    <w:rsid w:val="001734E9"/>
    <w:rsid w:val="00173A58"/>
    <w:rsid w:val="001844AA"/>
    <w:rsid w:val="0019178C"/>
    <w:rsid w:val="001A4420"/>
    <w:rsid w:val="001B333C"/>
    <w:rsid w:val="001B4660"/>
    <w:rsid w:val="001C08BB"/>
    <w:rsid w:val="001C3458"/>
    <w:rsid w:val="001C3B7B"/>
    <w:rsid w:val="001D4FA6"/>
    <w:rsid w:val="001E2E21"/>
    <w:rsid w:val="001F0B1A"/>
    <w:rsid w:val="001F2F71"/>
    <w:rsid w:val="00200919"/>
    <w:rsid w:val="002052C5"/>
    <w:rsid w:val="00213EB4"/>
    <w:rsid w:val="00220AB4"/>
    <w:rsid w:val="002221F4"/>
    <w:rsid w:val="00223249"/>
    <w:rsid w:val="00223EB9"/>
    <w:rsid w:val="002257B8"/>
    <w:rsid w:val="002309F0"/>
    <w:rsid w:val="0024196A"/>
    <w:rsid w:val="0024551C"/>
    <w:rsid w:val="00261237"/>
    <w:rsid w:val="00270249"/>
    <w:rsid w:val="00286F78"/>
    <w:rsid w:val="00290B31"/>
    <w:rsid w:val="002A35BF"/>
    <w:rsid w:val="002A3AAB"/>
    <w:rsid w:val="002A7BB2"/>
    <w:rsid w:val="002D63C0"/>
    <w:rsid w:val="002F19BA"/>
    <w:rsid w:val="002F5174"/>
    <w:rsid w:val="002F57FD"/>
    <w:rsid w:val="0030233C"/>
    <w:rsid w:val="003023F6"/>
    <w:rsid w:val="0030393E"/>
    <w:rsid w:val="00311A19"/>
    <w:rsid w:val="00316661"/>
    <w:rsid w:val="0034113A"/>
    <w:rsid w:val="003519E5"/>
    <w:rsid w:val="00355A8E"/>
    <w:rsid w:val="003602F4"/>
    <w:rsid w:val="00361441"/>
    <w:rsid w:val="0036247B"/>
    <w:rsid w:val="003671FF"/>
    <w:rsid w:val="00372628"/>
    <w:rsid w:val="00374D49"/>
    <w:rsid w:val="00376690"/>
    <w:rsid w:val="0037712F"/>
    <w:rsid w:val="00381E0E"/>
    <w:rsid w:val="0038711C"/>
    <w:rsid w:val="0039044E"/>
    <w:rsid w:val="003943E1"/>
    <w:rsid w:val="003A04B6"/>
    <w:rsid w:val="003A1C58"/>
    <w:rsid w:val="003A67D2"/>
    <w:rsid w:val="003B6D5F"/>
    <w:rsid w:val="003C4BCF"/>
    <w:rsid w:val="003E5DDC"/>
    <w:rsid w:val="00400F25"/>
    <w:rsid w:val="00415ADD"/>
    <w:rsid w:val="00416F55"/>
    <w:rsid w:val="0042459A"/>
    <w:rsid w:val="004257FA"/>
    <w:rsid w:val="004317C4"/>
    <w:rsid w:val="004357B8"/>
    <w:rsid w:val="00437537"/>
    <w:rsid w:val="00440167"/>
    <w:rsid w:val="00443741"/>
    <w:rsid w:val="004467E8"/>
    <w:rsid w:val="004569D2"/>
    <w:rsid w:val="004605FD"/>
    <w:rsid w:val="0046172B"/>
    <w:rsid w:val="00461E1F"/>
    <w:rsid w:val="00466657"/>
    <w:rsid w:val="004754C7"/>
    <w:rsid w:val="004863D5"/>
    <w:rsid w:val="00494D14"/>
    <w:rsid w:val="004A0BC7"/>
    <w:rsid w:val="004A74C8"/>
    <w:rsid w:val="004B527D"/>
    <w:rsid w:val="004C3385"/>
    <w:rsid w:val="004C5C36"/>
    <w:rsid w:val="004C652F"/>
    <w:rsid w:val="004D023F"/>
    <w:rsid w:val="004D519A"/>
    <w:rsid w:val="004F6903"/>
    <w:rsid w:val="00504B38"/>
    <w:rsid w:val="005054FD"/>
    <w:rsid w:val="005116C4"/>
    <w:rsid w:val="00534F26"/>
    <w:rsid w:val="00540B55"/>
    <w:rsid w:val="00540D21"/>
    <w:rsid w:val="00542FC0"/>
    <w:rsid w:val="0055098E"/>
    <w:rsid w:val="005509D1"/>
    <w:rsid w:val="00551659"/>
    <w:rsid w:val="00561050"/>
    <w:rsid w:val="00573309"/>
    <w:rsid w:val="00584D3B"/>
    <w:rsid w:val="00587961"/>
    <w:rsid w:val="005A1EFB"/>
    <w:rsid w:val="005B5B24"/>
    <w:rsid w:val="005C6083"/>
    <w:rsid w:val="005E3872"/>
    <w:rsid w:val="005E4636"/>
    <w:rsid w:val="005F0343"/>
    <w:rsid w:val="005F79E6"/>
    <w:rsid w:val="00604481"/>
    <w:rsid w:val="006159DC"/>
    <w:rsid w:val="006206ED"/>
    <w:rsid w:val="00621ABA"/>
    <w:rsid w:val="00625CAF"/>
    <w:rsid w:val="006268F0"/>
    <w:rsid w:val="006357D4"/>
    <w:rsid w:val="00644179"/>
    <w:rsid w:val="00652AC3"/>
    <w:rsid w:val="00654B50"/>
    <w:rsid w:val="006568E0"/>
    <w:rsid w:val="006613E1"/>
    <w:rsid w:val="00675641"/>
    <w:rsid w:val="006826FA"/>
    <w:rsid w:val="0068366C"/>
    <w:rsid w:val="006916C6"/>
    <w:rsid w:val="00693B7D"/>
    <w:rsid w:val="006957C1"/>
    <w:rsid w:val="006A0C69"/>
    <w:rsid w:val="006B5D92"/>
    <w:rsid w:val="006C47E4"/>
    <w:rsid w:val="006D330A"/>
    <w:rsid w:val="006E1D23"/>
    <w:rsid w:val="006E5C84"/>
    <w:rsid w:val="00712C39"/>
    <w:rsid w:val="007216C6"/>
    <w:rsid w:val="00722B22"/>
    <w:rsid w:val="00725123"/>
    <w:rsid w:val="00732B8D"/>
    <w:rsid w:val="00740452"/>
    <w:rsid w:val="0074568E"/>
    <w:rsid w:val="007460EE"/>
    <w:rsid w:val="00752127"/>
    <w:rsid w:val="00752FE0"/>
    <w:rsid w:val="00764226"/>
    <w:rsid w:val="007702D3"/>
    <w:rsid w:val="00782EA2"/>
    <w:rsid w:val="00795BEF"/>
    <w:rsid w:val="007A271D"/>
    <w:rsid w:val="007A574E"/>
    <w:rsid w:val="007B4382"/>
    <w:rsid w:val="007B61FA"/>
    <w:rsid w:val="007D1E18"/>
    <w:rsid w:val="007D4DD5"/>
    <w:rsid w:val="007E0DDF"/>
    <w:rsid w:val="007E1155"/>
    <w:rsid w:val="007E60DC"/>
    <w:rsid w:val="007F243A"/>
    <w:rsid w:val="007F6502"/>
    <w:rsid w:val="007F7682"/>
    <w:rsid w:val="00800DD8"/>
    <w:rsid w:val="00805A79"/>
    <w:rsid w:val="008072B5"/>
    <w:rsid w:val="0080730F"/>
    <w:rsid w:val="00810497"/>
    <w:rsid w:val="00835C47"/>
    <w:rsid w:val="008376FC"/>
    <w:rsid w:val="00837A4A"/>
    <w:rsid w:val="008404F7"/>
    <w:rsid w:val="0084130D"/>
    <w:rsid w:val="00846209"/>
    <w:rsid w:val="00847DEE"/>
    <w:rsid w:val="0085427A"/>
    <w:rsid w:val="00861DCB"/>
    <w:rsid w:val="008655A4"/>
    <w:rsid w:val="0088574E"/>
    <w:rsid w:val="0089380F"/>
    <w:rsid w:val="00895E1F"/>
    <w:rsid w:val="008A2A02"/>
    <w:rsid w:val="008B0087"/>
    <w:rsid w:val="008B242C"/>
    <w:rsid w:val="008B6727"/>
    <w:rsid w:val="008C18E6"/>
    <w:rsid w:val="008C3311"/>
    <w:rsid w:val="008C34D0"/>
    <w:rsid w:val="008C57B7"/>
    <w:rsid w:val="008D01E0"/>
    <w:rsid w:val="008D55FD"/>
    <w:rsid w:val="008D6C44"/>
    <w:rsid w:val="008D718A"/>
    <w:rsid w:val="008E23FA"/>
    <w:rsid w:val="008E4455"/>
    <w:rsid w:val="008E739F"/>
    <w:rsid w:val="008F3A1E"/>
    <w:rsid w:val="00914BA6"/>
    <w:rsid w:val="00915CD5"/>
    <w:rsid w:val="00933488"/>
    <w:rsid w:val="0093419C"/>
    <w:rsid w:val="0094330B"/>
    <w:rsid w:val="00943D29"/>
    <w:rsid w:val="00950DA9"/>
    <w:rsid w:val="009516F5"/>
    <w:rsid w:val="009571C0"/>
    <w:rsid w:val="00966FBD"/>
    <w:rsid w:val="00971A82"/>
    <w:rsid w:val="009801BF"/>
    <w:rsid w:val="00980225"/>
    <w:rsid w:val="0099695E"/>
    <w:rsid w:val="009A77FE"/>
    <w:rsid w:val="009C5C94"/>
    <w:rsid w:val="009D0CC0"/>
    <w:rsid w:val="009D5B9C"/>
    <w:rsid w:val="009D74D8"/>
    <w:rsid w:val="009E267C"/>
    <w:rsid w:val="00A164D3"/>
    <w:rsid w:val="00A27574"/>
    <w:rsid w:val="00A43888"/>
    <w:rsid w:val="00A50258"/>
    <w:rsid w:val="00A50565"/>
    <w:rsid w:val="00A5574F"/>
    <w:rsid w:val="00A55825"/>
    <w:rsid w:val="00A56009"/>
    <w:rsid w:val="00A67810"/>
    <w:rsid w:val="00A71608"/>
    <w:rsid w:val="00A8008F"/>
    <w:rsid w:val="00A82A33"/>
    <w:rsid w:val="00A831FB"/>
    <w:rsid w:val="00A84084"/>
    <w:rsid w:val="00A93D8B"/>
    <w:rsid w:val="00A965CD"/>
    <w:rsid w:val="00AA2DA6"/>
    <w:rsid w:val="00AA4BED"/>
    <w:rsid w:val="00AB1AA4"/>
    <w:rsid w:val="00AB2A7F"/>
    <w:rsid w:val="00AB4F40"/>
    <w:rsid w:val="00AC7EE0"/>
    <w:rsid w:val="00AD76AA"/>
    <w:rsid w:val="00AD7A7D"/>
    <w:rsid w:val="00AE5D98"/>
    <w:rsid w:val="00AF0A61"/>
    <w:rsid w:val="00AF4FB5"/>
    <w:rsid w:val="00B01670"/>
    <w:rsid w:val="00B10933"/>
    <w:rsid w:val="00B1319A"/>
    <w:rsid w:val="00B17B5A"/>
    <w:rsid w:val="00B2255D"/>
    <w:rsid w:val="00B35BCA"/>
    <w:rsid w:val="00B423A7"/>
    <w:rsid w:val="00B525E7"/>
    <w:rsid w:val="00B54C9D"/>
    <w:rsid w:val="00B64D67"/>
    <w:rsid w:val="00B67146"/>
    <w:rsid w:val="00B80EBD"/>
    <w:rsid w:val="00BA1704"/>
    <w:rsid w:val="00BA483B"/>
    <w:rsid w:val="00BB51A9"/>
    <w:rsid w:val="00BC5D69"/>
    <w:rsid w:val="00BD215F"/>
    <w:rsid w:val="00BD643A"/>
    <w:rsid w:val="00BE0E67"/>
    <w:rsid w:val="00BE2D18"/>
    <w:rsid w:val="00BF720E"/>
    <w:rsid w:val="00C004DC"/>
    <w:rsid w:val="00C13D80"/>
    <w:rsid w:val="00C1554C"/>
    <w:rsid w:val="00C178A0"/>
    <w:rsid w:val="00C24871"/>
    <w:rsid w:val="00C25090"/>
    <w:rsid w:val="00C33A2D"/>
    <w:rsid w:val="00C33BA9"/>
    <w:rsid w:val="00C348BB"/>
    <w:rsid w:val="00C37BC4"/>
    <w:rsid w:val="00C45289"/>
    <w:rsid w:val="00C45C63"/>
    <w:rsid w:val="00C472C1"/>
    <w:rsid w:val="00C4790A"/>
    <w:rsid w:val="00C53198"/>
    <w:rsid w:val="00C55E99"/>
    <w:rsid w:val="00C63D4D"/>
    <w:rsid w:val="00C66D11"/>
    <w:rsid w:val="00C76285"/>
    <w:rsid w:val="00C83228"/>
    <w:rsid w:val="00C85C64"/>
    <w:rsid w:val="00C90D51"/>
    <w:rsid w:val="00C97B19"/>
    <w:rsid w:val="00C97CEC"/>
    <w:rsid w:val="00CA2D3B"/>
    <w:rsid w:val="00CB7BE1"/>
    <w:rsid w:val="00CC1E8B"/>
    <w:rsid w:val="00D000DE"/>
    <w:rsid w:val="00D1110A"/>
    <w:rsid w:val="00D115D6"/>
    <w:rsid w:val="00D15BCB"/>
    <w:rsid w:val="00D1749C"/>
    <w:rsid w:val="00D238D4"/>
    <w:rsid w:val="00D32DB0"/>
    <w:rsid w:val="00D33E2F"/>
    <w:rsid w:val="00D42DBE"/>
    <w:rsid w:val="00D43562"/>
    <w:rsid w:val="00D53E13"/>
    <w:rsid w:val="00D54394"/>
    <w:rsid w:val="00D60C00"/>
    <w:rsid w:val="00D6322D"/>
    <w:rsid w:val="00D636EB"/>
    <w:rsid w:val="00D74293"/>
    <w:rsid w:val="00D833BC"/>
    <w:rsid w:val="00D83B45"/>
    <w:rsid w:val="00D936B6"/>
    <w:rsid w:val="00DA2C9E"/>
    <w:rsid w:val="00DB4A67"/>
    <w:rsid w:val="00DC1B18"/>
    <w:rsid w:val="00DC5F81"/>
    <w:rsid w:val="00DC72D1"/>
    <w:rsid w:val="00DD0C4D"/>
    <w:rsid w:val="00DE3E0D"/>
    <w:rsid w:val="00E00010"/>
    <w:rsid w:val="00E00C0D"/>
    <w:rsid w:val="00E05166"/>
    <w:rsid w:val="00E06473"/>
    <w:rsid w:val="00E13C05"/>
    <w:rsid w:val="00E14D0F"/>
    <w:rsid w:val="00E14DF9"/>
    <w:rsid w:val="00E24044"/>
    <w:rsid w:val="00E33EE1"/>
    <w:rsid w:val="00E62375"/>
    <w:rsid w:val="00E74562"/>
    <w:rsid w:val="00E74D18"/>
    <w:rsid w:val="00E82605"/>
    <w:rsid w:val="00E826FF"/>
    <w:rsid w:val="00E85DC0"/>
    <w:rsid w:val="00E87FF2"/>
    <w:rsid w:val="00EA2AB3"/>
    <w:rsid w:val="00EA516D"/>
    <w:rsid w:val="00EB0F66"/>
    <w:rsid w:val="00EB1C12"/>
    <w:rsid w:val="00EB6A20"/>
    <w:rsid w:val="00EC1C7D"/>
    <w:rsid w:val="00EC65A6"/>
    <w:rsid w:val="00ED3015"/>
    <w:rsid w:val="00EE5430"/>
    <w:rsid w:val="00EE5C1B"/>
    <w:rsid w:val="00F00E8F"/>
    <w:rsid w:val="00F11109"/>
    <w:rsid w:val="00F1501A"/>
    <w:rsid w:val="00F161BA"/>
    <w:rsid w:val="00F2265E"/>
    <w:rsid w:val="00F314BB"/>
    <w:rsid w:val="00F34576"/>
    <w:rsid w:val="00F35179"/>
    <w:rsid w:val="00F4320D"/>
    <w:rsid w:val="00F432DD"/>
    <w:rsid w:val="00F516FA"/>
    <w:rsid w:val="00F72CEA"/>
    <w:rsid w:val="00F75499"/>
    <w:rsid w:val="00F912C4"/>
    <w:rsid w:val="00F96361"/>
    <w:rsid w:val="00FA01C7"/>
    <w:rsid w:val="00FA08E3"/>
    <w:rsid w:val="00FA0D75"/>
    <w:rsid w:val="00FA2DEE"/>
    <w:rsid w:val="00FB6DD6"/>
    <w:rsid w:val="00FB74DE"/>
    <w:rsid w:val="00FE29B7"/>
    <w:rsid w:val="00FF3F4A"/>
    <w:rsid w:val="00FF416F"/>
    <w:rsid w:val="00FF7F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F7D62"/>
  <w15:docId w15:val="{53AA25A3-1707-4C5C-B778-9795B456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919"/>
    <w:pPr>
      <w:spacing w:line="276" w:lineRule="auto"/>
    </w:pPr>
    <w:rPr>
      <w:rFonts w:ascii="Cambria" w:eastAsiaTheme="minorEastAsia" w:hAnsi="Cambria"/>
      <w:sz w:val="24"/>
      <w:szCs w:val="24"/>
    </w:rPr>
  </w:style>
  <w:style w:type="paragraph" w:styleId="Rubrik1">
    <w:name w:val="heading 1"/>
    <w:basedOn w:val="Normal"/>
    <w:next w:val="Normal"/>
    <w:link w:val="Rubrik1Char"/>
    <w:uiPriority w:val="9"/>
    <w:qFormat/>
    <w:rsid w:val="00F00E8F"/>
    <w:pPr>
      <w:keepNext/>
      <w:keepLines/>
      <w:spacing w:before="400" w:after="120" w:line="240" w:lineRule="auto"/>
      <w:outlineLvl w:val="0"/>
    </w:pPr>
    <w:rPr>
      <w:rFonts w:asciiTheme="majorHAnsi" w:eastAsiaTheme="majorEastAsia" w:hAnsiTheme="majorHAnsi" w:cstheme="majorBidi"/>
      <w:b/>
      <w:sz w:val="32"/>
      <w:szCs w:val="32"/>
    </w:rPr>
  </w:style>
  <w:style w:type="paragraph" w:styleId="Rubrik2">
    <w:name w:val="heading 2"/>
    <w:basedOn w:val="Normal"/>
    <w:next w:val="Normal"/>
    <w:link w:val="Rubrik2Char"/>
    <w:uiPriority w:val="9"/>
    <w:qFormat/>
    <w:rsid w:val="00F00E8F"/>
    <w:pPr>
      <w:keepNext/>
      <w:keepLines/>
      <w:spacing w:before="160" w:after="0" w:line="240" w:lineRule="auto"/>
      <w:outlineLvl w:val="1"/>
    </w:pPr>
    <w:rPr>
      <w:rFonts w:asciiTheme="majorHAnsi" w:eastAsiaTheme="majorEastAsia" w:hAnsiTheme="majorHAnsi" w:cstheme="majorBidi"/>
      <w:b/>
      <w:sz w:val="28"/>
      <w:szCs w:val="28"/>
    </w:rPr>
  </w:style>
  <w:style w:type="paragraph" w:styleId="Rubrik3">
    <w:name w:val="heading 3"/>
    <w:basedOn w:val="Normal"/>
    <w:next w:val="Normal"/>
    <w:link w:val="Rubrik3Char"/>
    <w:uiPriority w:val="9"/>
    <w:qFormat/>
    <w:rsid w:val="00F00E8F"/>
    <w:pPr>
      <w:keepNext/>
      <w:keepLines/>
      <w:spacing w:before="160" w:after="0" w:line="240" w:lineRule="auto"/>
      <w:outlineLvl w:val="2"/>
    </w:pPr>
    <w:rPr>
      <w:rFonts w:asciiTheme="majorHAnsi" w:eastAsiaTheme="majorEastAsia" w:hAnsiTheme="majorHAnsi" w:cstheme="majorBidi"/>
      <w:b/>
    </w:rPr>
  </w:style>
  <w:style w:type="paragraph" w:styleId="Rubrik4">
    <w:name w:val="heading 4"/>
    <w:basedOn w:val="Normal"/>
    <w:next w:val="Normal"/>
    <w:link w:val="Rubrik4Char"/>
    <w:uiPriority w:val="9"/>
    <w:unhideWhenUsed/>
    <w:qFormat/>
    <w:rsid w:val="00F00E8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rsid w:val="00F432DD"/>
    <w:pPr>
      <w:keepNext/>
      <w:keepLines/>
      <w:numPr>
        <w:ilvl w:val="4"/>
        <w:numId w:val="6"/>
      </w:numPr>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F432DD"/>
    <w:pPr>
      <w:keepNext/>
      <w:keepLines/>
      <w:numPr>
        <w:ilvl w:val="5"/>
        <w:numId w:val="6"/>
      </w:numPr>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F432DD"/>
    <w:pPr>
      <w:keepNext/>
      <w:keepLines/>
      <w:numPr>
        <w:ilvl w:val="6"/>
        <w:numId w:val="6"/>
      </w:numPr>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F432DD"/>
    <w:pPr>
      <w:keepNext/>
      <w:keepLines/>
      <w:numPr>
        <w:ilvl w:val="7"/>
        <w:numId w:val="6"/>
      </w:numPr>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F432DD"/>
    <w:pPr>
      <w:keepNext/>
      <w:keepLines/>
      <w:numPr>
        <w:ilvl w:val="8"/>
        <w:numId w:val="6"/>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F432D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432DD"/>
    <w:rPr>
      <w:rFonts w:ascii="Segoe UI" w:eastAsiaTheme="minorEastAsia" w:hAnsi="Segoe UI" w:cs="Segoe UI"/>
      <w:sz w:val="18"/>
      <w:szCs w:val="18"/>
    </w:rPr>
  </w:style>
  <w:style w:type="paragraph" w:styleId="Beskrivning">
    <w:name w:val="caption"/>
    <w:basedOn w:val="Normal"/>
    <w:next w:val="Normal"/>
    <w:uiPriority w:val="35"/>
    <w:unhideWhenUsed/>
    <w:rsid w:val="00F432DD"/>
    <w:pPr>
      <w:spacing w:after="200" w:line="240" w:lineRule="auto"/>
    </w:pPr>
    <w:rPr>
      <w:i/>
      <w:iCs/>
      <w:sz w:val="18"/>
      <w:szCs w:val="18"/>
    </w:rPr>
  </w:style>
  <w:style w:type="paragraph" w:styleId="Citat">
    <w:name w:val="Quote"/>
    <w:basedOn w:val="Normal"/>
    <w:next w:val="Normal"/>
    <w:link w:val="CitatChar"/>
    <w:uiPriority w:val="29"/>
    <w:qFormat/>
    <w:rsid w:val="00C37BC4"/>
    <w:pPr>
      <w:spacing w:before="200"/>
      <w:ind w:left="864" w:right="864"/>
    </w:pPr>
    <w:rPr>
      <w:iCs/>
      <w:color w:val="404040" w:themeColor="text1" w:themeTint="BF"/>
    </w:rPr>
  </w:style>
  <w:style w:type="character" w:styleId="Bokenstitel">
    <w:name w:val="Book Title"/>
    <w:basedOn w:val="Standardstycketeckensnitt"/>
    <w:uiPriority w:val="33"/>
    <w:rsid w:val="00F432DD"/>
    <w:rPr>
      <w:b/>
      <w:bCs/>
      <w:i/>
      <w:iCs/>
      <w:spacing w:val="5"/>
    </w:rPr>
  </w:style>
  <w:style w:type="character" w:customStyle="1" w:styleId="CitatChar">
    <w:name w:val="Citat Char"/>
    <w:basedOn w:val="Standardstycketeckensnitt"/>
    <w:link w:val="Citat"/>
    <w:uiPriority w:val="29"/>
    <w:rsid w:val="00C37BC4"/>
    <w:rPr>
      <w:rFonts w:ascii="Cambria" w:eastAsiaTheme="minorEastAsia" w:hAnsi="Cambria"/>
      <w:iCs/>
      <w:color w:val="404040" w:themeColor="text1" w:themeTint="BF"/>
      <w:sz w:val="24"/>
      <w:szCs w:val="24"/>
    </w:rPr>
  </w:style>
  <w:style w:type="paragraph" w:customStyle="1" w:styleId="Instruktioner">
    <w:name w:val="Instruktioner"/>
    <w:basedOn w:val="Normal"/>
    <w:next w:val="Normal"/>
    <w:uiPriority w:val="99"/>
    <w:qFormat/>
    <w:rsid w:val="00F432DD"/>
    <w:pPr>
      <w:keepLines/>
      <w:pBdr>
        <w:top w:val="single" w:sz="4" w:space="6" w:color="004447" w:themeColor="accent6"/>
        <w:left w:val="single" w:sz="4" w:space="6" w:color="004447" w:themeColor="accent6"/>
        <w:bottom w:val="single" w:sz="4" w:space="6" w:color="004447" w:themeColor="accent6"/>
        <w:right w:val="single" w:sz="4" w:space="6" w:color="004447" w:themeColor="accent6"/>
      </w:pBdr>
      <w:shd w:val="clear" w:color="auto" w:fill="4FF7FF" w:themeFill="accent6" w:themeFillTint="66"/>
      <w:spacing w:after="200" w:line="240" w:lineRule="atLeast"/>
      <w:ind w:left="1134"/>
    </w:pPr>
    <w:rPr>
      <w:rFonts w:asciiTheme="majorHAnsi" w:hAnsiTheme="majorHAnsi"/>
      <w:sz w:val="20"/>
      <w:szCs w:val="20"/>
    </w:rPr>
  </w:style>
  <w:style w:type="character" w:styleId="Hyperlnk">
    <w:name w:val="Hyperlink"/>
    <w:basedOn w:val="Standardstycketeckensnitt"/>
    <w:uiPriority w:val="99"/>
    <w:unhideWhenUsed/>
    <w:rsid w:val="00F432DD"/>
    <w:rPr>
      <w:color w:val="0563C1" w:themeColor="hyperlink"/>
      <w:u w:val="single"/>
    </w:rPr>
  </w:style>
  <w:style w:type="paragraph" w:styleId="Ingetavstnd">
    <w:name w:val="No Spacing"/>
    <w:link w:val="IngetavstndChar"/>
    <w:uiPriority w:val="1"/>
    <w:rsid w:val="00F432DD"/>
    <w:pPr>
      <w:spacing w:after="0" w:line="240" w:lineRule="auto"/>
    </w:pPr>
    <w:rPr>
      <w:rFonts w:eastAsiaTheme="minorEastAsia"/>
      <w:sz w:val="24"/>
      <w:szCs w:val="24"/>
    </w:rPr>
  </w:style>
  <w:style w:type="character" w:customStyle="1" w:styleId="IngetavstndChar">
    <w:name w:val="Inget avstånd Char"/>
    <w:basedOn w:val="Standardstycketeckensnitt"/>
    <w:link w:val="Ingetavstnd"/>
    <w:uiPriority w:val="1"/>
    <w:rsid w:val="00F432DD"/>
    <w:rPr>
      <w:rFonts w:eastAsiaTheme="minorEastAsia"/>
      <w:sz w:val="24"/>
      <w:szCs w:val="24"/>
    </w:rPr>
  </w:style>
  <w:style w:type="paragraph" w:styleId="Innehll1">
    <w:name w:val="toc 1"/>
    <w:basedOn w:val="Normal"/>
    <w:next w:val="Normal"/>
    <w:autoRedefine/>
    <w:uiPriority w:val="39"/>
    <w:unhideWhenUsed/>
    <w:rsid w:val="0084130D"/>
    <w:pPr>
      <w:tabs>
        <w:tab w:val="right" w:leader="dot" w:pos="7502"/>
      </w:tabs>
      <w:spacing w:after="100"/>
      <w:ind w:left="567" w:hanging="567"/>
    </w:pPr>
    <w:rPr>
      <w:rFonts w:asciiTheme="majorHAnsi" w:hAnsiTheme="majorHAnsi"/>
      <w:b/>
    </w:rPr>
  </w:style>
  <w:style w:type="paragraph" w:styleId="Innehll2">
    <w:name w:val="toc 2"/>
    <w:basedOn w:val="Normal"/>
    <w:next w:val="Normal"/>
    <w:autoRedefine/>
    <w:uiPriority w:val="39"/>
    <w:unhideWhenUsed/>
    <w:rsid w:val="001B333C"/>
    <w:pPr>
      <w:tabs>
        <w:tab w:val="right" w:leader="dot" w:pos="7502"/>
      </w:tabs>
      <w:spacing w:after="100"/>
      <w:ind w:left="-851" w:firstLine="1135"/>
    </w:pPr>
    <w:rPr>
      <w:rFonts w:asciiTheme="majorHAnsi" w:hAnsiTheme="majorHAnsi"/>
      <w:noProof/>
      <w:sz w:val="20"/>
    </w:rPr>
  </w:style>
  <w:style w:type="paragraph" w:styleId="Innehll3">
    <w:name w:val="toc 3"/>
    <w:basedOn w:val="Normal"/>
    <w:next w:val="Normal"/>
    <w:autoRedefine/>
    <w:uiPriority w:val="39"/>
    <w:unhideWhenUsed/>
    <w:rsid w:val="00540B55"/>
    <w:pPr>
      <w:spacing w:after="100"/>
      <w:ind w:left="567" w:hanging="567"/>
    </w:pPr>
    <w:rPr>
      <w:rFonts w:asciiTheme="majorHAnsi" w:hAnsiTheme="majorHAnsi"/>
    </w:rPr>
  </w:style>
  <w:style w:type="character" w:customStyle="1" w:styleId="Rubrik1Char">
    <w:name w:val="Rubrik 1 Char"/>
    <w:basedOn w:val="Standardstycketeckensnitt"/>
    <w:link w:val="Rubrik1"/>
    <w:uiPriority w:val="9"/>
    <w:rsid w:val="00BA1704"/>
    <w:rPr>
      <w:rFonts w:asciiTheme="majorHAnsi" w:eastAsiaTheme="majorEastAsia" w:hAnsiTheme="majorHAnsi" w:cstheme="majorBidi"/>
      <w:b/>
      <w:sz w:val="32"/>
      <w:szCs w:val="32"/>
    </w:rPr>
  </w:style>
  <w:style w:type="paragraph" w:styleId="Innehllsfrteckningsrubrik">
    <w:name w:val="TOC Heading"/>
    <w:basedOn w:val="Rubrik1"/>
    <w:next w:val="Normal"/>
    <w:uiPriority w:val="39"/>
    <w:unhideWhenUsed/>
    <w:qFormat/>
    <w:rsid w:val="00F432DD"/>
    <w:pPr>
      <w:outlineLvl w:val="9"/>
    </w:pPr>
  </w:style>
  <w:style w:type="paragraph" w:styleId="Liststycke">
    <w:name w:val="List Paragraph"/>
    <w:basedOn w:val="Normal"/>
    <w:uiPriority w:val="34"/>
    <w:qFormat/>
    <w:rsid w:val="00F432DD"/>
    <w:pPr>
      <w:ind w:left="720"/>
      <w:contextualSpacing/>
    </w:pPr>
  </w:style>
  <w:style w:type="character" w:styleId="Platshllartext">
    <w:name w:val="Placeholder Text"/>
    <w:basedOn w:val="Standardstycketeckensnitt"/>
    <w:uiPriority w:val="99"/>
    <w:semiHidden/>
    <w:rsid w:val="00F432DD"/>
    <w:rPr>
      <w:color w:val="595959" w:themeColor="text1" w:themeTint="A6"/>
    </w:rPr>
  </w:style>
  <w:style w:type="paragraph" w:styleId="Rubrik">
    <w:name w:val="Title"/>
    <w:basedOn w:val="Dokumentrubrik"/>
    <w:next w:val="Normal"/>
    <w:link w:val="RubrikChar"/>
    <w:uiPriority w:val="10"/>
    <w:qFormat/>
    <w:rsid w:val="00C83228"/>
    <w:pPr>
      <w:spacing w:after="100" w:line="204" w:lineRule="auto"/>
      <w:contextualSpacing/>
    </w:pPr>
    <w:rPr>
      <w:b w:val="0"/>
      <w:spacing w:val="-10"/>
      <w:sz w:val="48"/>
      <w:szCs w:val="56"/>
    </w:rPr>
  </w:style>
  <w:style w:type="character" w:customStyle="1" w:styleId="RubrikChar">
    <w:name w:val="Rubrik Char"/>
    <w:basedOn w:val="Standardstycketeckensnitt"/>
    <w:link w:val="Rubrik"/>
    <w:uiPriority w:val="10"/>
    <w:rsid w:val="00C83228"/>
    <w:rPr>
      <w:rFonts w:asciiTheme="majorHAnsi" w:eastAsiaTheme="majorEastAsia" w:hAnsiTheme="majorHAnsi" w:cstheme="majorBidi"/>
      <w:spacing w:val="-10"/>
      <w:sz w:val="48"/>
      <w:szCs w:val="56"/>
    </w:rPr>
  </w:style>
  <w:style w:type="character" w:customStyle="1" w:styleId="Rubrik2Char">
    <w:name w:val="Rubrik 2 Char"/>
    <w:basedOn w:val="Standardstycketeckensnitt"/>
    <w:link w:val="Rubrik2"/>
    <w:rsid w:val="00BA1704"/>
    <w:rPr>
      <w:rFonts w:asciiTheme="majorHAnsi" w:eastAsiaTheme="majorEastAsia" w:hAnsiTheme="majorHAnsi" w:cstheme="majorBidi"/>
      <w:b/>
      <w:sz w:val="28"/>
      <w:szCs w:val="28"/>
    </w:rPr>
  </w:style>
  <w:style w:type="character" w:customStyle="1" w:styleId="Rubrik3Char">
    <w:name w:val="Rubrik 3 Char"/>
    <w:basedOn w:val="Standardstycketeckensnitt"/>
    <w:link w:val="Rubrik3"/>
    <w:uiPriority w:val="9"/>
    <w:rsid w:val="004357B8"/>
    <w:rPr>
      <w:rFonts w:asciiTheme="majorHAnsi" w:eastAsiaTheme="majorEastAsia" w:hAnsiTheme="majorHAnsi" w:cstheme="majorBidi"/>
      <w:b/>
      <w:sz w:val="24"/>
      <w:szCs w:val="24"/>
    </w:rPr>
  </w:style>
  <w:style w:type="character" w:customStyle="1" w:styleId="Rubrik4Char">
    <w:name w:val="Rubrik 4 Char"/>
    <w:basedOn w:val="Standardstycketeckensnitt"/>
    <w:link w:val="Rubrik4"/>
    <w:uiPriority w:val="9"/>
    <w:rsid w:val="00F432DD"/>
    <w:rPr>
      <w:rFonts w:asciiTheme="majorHAnsi" w:eastAsiaTheme="majorEastAsia" w:hAnsiTheme="majorHAnsi" w:cstheme="majorBidi"/>
      <w:i/>
      <w:iCs/>
      <w:color w:val="404040" w:themeColor="text1" w:themeTint="BF"/>
      <w:szCs w:val="24"/>
    </w:rPr>
  </w:style>
  <w:style w:type="character" w:customStyle="1" w:styleId="Rubrik5Char">
    <w:name w:val="Rubrik 5 Char"/>
    <w:basedOn w:val="Standardstycketeckensnitt"/>
    <w:link w:val="Rubrik5"/>
    <w:uiPriority w:val="9"/>
    <w:semiHidden/>
    <w:rsid w:val="00F432DD"/>
    <w:rPr>
      <w:rFonts w:asciiTheme="majorHAnsi" w:eastAsiaTheme="majorEastAsia" w:hAnsiTheme="majorHAnsi" w:cstheme="majorBidi"/>
      <w:color w:val="404040" w:themeColor="text1" w:themeTint="BF"/>
      <w:szCs w:val="24"/>
    </w:rPr>
  </w:style>
  <w:style w:type="character" w:customStyle="1" w:styleId="Rubrik6Char">
    <w:name w:val="Rubrik 6 Char"/>
    <w:basedOn w:val="Standardstycketeckensnitt"/>
    <w:link w:val="Rubrik6"/>
    <w:uiPriority w:val="9"/>
    <w:semiHidden/>
    <w:rsid w:val="00F432DD"/>
    <w:rPr>
      <w:rFonts w:asciiTheme="majorHAnsi" w:eastAsiaTheme="majorEastAsia" w:hAnsiTheme="majorHAnsi" w:cstheme="majorBidi"/>
      <w:szCs w:val="24"/>
    </w:rPr>
  </w:style>
  <w:style w:type="character" w:customStyle="1" w:styleId="Rubrik7Char">
    <w:name w:val="Rubrik 7 Char"/>
    <w:basedOn w:val="Standardstycketeckensnitt"/>
    <w:link w:val="Rubrik7"/>
    <w:uiPriority w:val="9"/>
    <w:semiHidden/>
    <w:rsid w:val="00F432DD"/>
    <w:rPr>
      <w:rFonts w:asciiTheme="majorHAnsi" w:eastAsiaTheme="majorEastAsia" w:hAnsiTheme="majorHAnsi" w:cstheme="majorBidi"/>
      <w:i/>
      <w:iCs/>
      <w:szCs w:val="24"/>
    </w:rPr>
  </w:style>
  <w:style w:type="character" w:customStyle="1" w:styleId="Rubrik8Char">
    <w:name w:val="Rubrik 8 Char"/>
    <w:basedOn w:val="Standardstycketeckensnitt"/>
    <w:link w:val="Rubrik8"/>
    <w:uiPriority w:val="9"/>
    <w:semiHidden/>
    <w:rsid w:val="00F432DD"/>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F432DD"/>
    <w:rPr>
      <w:rFonts w:asciiTheme="majorHAnsi" w:eastAsiaTheme="majorEastAsia" w:hAnsiTheme="majorHAnsi" w:cstheme="majorBidi"/>
      <w:i/>
      <w:iCs/>
      <w:color w:val="262626" w:themeColor="text1" w:themeTint="D9"/>
      <w:sz w:val="21"/>
      <w:szCs w:val="21"/>
    </w:rPr>
  </w:style>
  <w:style w:type="paragraph" w:styleId="Sidfot">
    <w:name w:val="footer"/>
    <w:basedOn w:val="Normal"/>
    <w:link w:val="SidfotChar"/>
    <w:uiPriority w:val="99"/>
    <w:unhideWhenUsed/>
    <w:rsid w:val="00F432DD"/>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432DD"/>
    <w:rPr>
      <w:rFonts w:asciiTheme="majorHAnsi" w:eastAsiaTheme="minorEastAsia" w:hAnsiTheme="majorHAnsi"/>
      <w:sz w:val="18"/>
      <w:szCs w:val="24"/>
    </w:rPr>
  </w:style>
  <w:style w:type="paragraph" w:styleId="Sidhuvud">
    <w:name w:val="header"/>
    <w:basedOn w:val="Normal"/>
    <w:link w:val="SidhuvudChar"/>
    <w:uiPriority w:val="99"/>
    <w:unhideWhenUsed/>
    <w:rsid w:val="00F432D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F432DD"/>
    <w:rPr>
      <w:rFonts w:asciiTheme="majorHAnsi" w:eastAsiaTheme="minorEastAsia" w:hAnsiTheme="majorHAnsi"/>
      <w:szCs w:val="24"/>
    </w:rPr>
  </w:style>
  <w:style w:type="table" w:styleId="Tabellrutnt">
    <w:name w:val="Table Grid"/>
    <w:basedOn w:val="Normaltabell"/>
    <w:uiPriority w:val="39"/>
    <w:rsid w:val="00BA483B"/>
    <w:pPr>
      <w:spacing w:after="100" w:afterAutospacing="1" w:line="240" w:lineRule="auto"/>
    </w:pPr>
    <w:rPr>
      <w:rFonts w:asciiTheme="majorHAnsi" w:eastAsiaTheme="minorEastAsia" w:hAnsiTheme="maj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ajorHAnsi" w:hAnsiTheme="majorHAnsi"/>
        <w:b/>
        <w:sz w:val="24"/>
      </w:rPr>
      <w:tblPr/>
      <w:tcPr>
        <w:shd w:val="clear" w:color="auto" w:fill="CCE1E1" w:themeFill="accent3"/>
      </w:tcPr>
    </w:tblStylePr>
    <w:tblStylePr w:type="lastRow">
      <w:rPr>
        <w:rFonts w:asciiTheme="majorHAnsi" w:hAnsiTheme="majorHAnsi"/>
        <w:sz w:val="24"/>
      </w:rPr>
    </w:tblStylePr>
    <w:tblStylePr w:type="firstCol">
      <w:rPr>
        <w:rFonts w:asciiTheme="majorHAnsi" w:hAnsiTheme="majorHAnsi"/>
        <w:sz w:val="24"/>
      </w:rPr>
    </w:tblStylePr>
    <w:tblStylePr w:type="lastCol">
      <w:rPr>
        <w:rFonts w:asciiTheme="majorHAnsi" w:hAnsiTheme="majorHAnsi"/>
        <w:sz w:val="24"/>
      </w:rPr>
    </w:tblStylePr>
  </w:style>
  <w:style w:type="table" w:styleId="Tabellrutntljust">
    <w:name w:val="Grid Table Light"/>
    <w:basedOn w:val="Normaltabell"/>
    <w:uiPriority w:val="40"/>
    <w:rsid w:val="00F432DD"/>
    <w:pPr>
      <w:spacing w:after="0" w:line="240" w:lineRule="auto"/>
    </w:pPr>
    <w:rPr>
      <w:rFonts w:eastAsiaTheme="minorEastAsia"/>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kumentrubrik">
    <w:name w:val="Dokumentrubrik"/>
    <w:basedOn w:val="Rubrik1"/>
    <w:next w:val="Normal"/>
    <w:link w:val="DokumentrubrikChar"/>
    <w:rsid w:val="00895E1F"/>
    <w:pPr>
      <w:spacing w:before="500" w:after="160"/>
    </w:pPr>
    <w:rPr>
      <w:sz w:val="36"/>
    </w:rPr>
  </w:style>
  <w:style w:type="character" w:customStyle="1" w:styleId="DokumentrubrikChar">
    <w:name w:val="Dokumentrubrik Char"/>
    <w:basedOn w:val="Rubrik1Char"/>
    <w:link w:val="Dokumentrubrik"/>
    <w:rsid w:val="00895E1F"/>
    <w:rPr>
      <w:rFonts w:asciiTheme="majorHAnsi" w:eastAsiaTheme="majorEastAsia" w:hAnsiTheme="majorHAnsi" w:cstheme="majorBidi"/>
      <w:b/>
      <w:sz w:val="36"/>
      <w:szCs w:val="32"/>
    </w:rPr>
  </w:style>
  <w:style w:type="character" w:styleId="Olstomnmnande">
    <w:name w:val="Unresolved Mention"/>
    <w:basedOn w:val="Standardstycketeckensnitt"/>
    <w:uiPriority w:val="99"/>
    <w:semiHidden/>
    <w:unhideWhenUsed/>
    <w:rsid w:val="00725123"/>
    <w:rPr>
      <w:color w:val="605E5C"/>
      <w:shd w:val="clear" w:color="auto" w:fill="E1DFDD"/>
    </w:rPr>
  </w:style>
  <w:style w:type="paragraph" w:customStyle="1" w:styleId="Bildtext">
    <w:name w:val="Bildtext"/>
    <w:basedOn w:val="Normal"/>
    <w:link w:val="BildtextChar"/>
    <w:qFormat/>
    <w:rsid w:val="006D330A"/>
    <w:pPr>
      <w:spacing w:after="60" w:line="240" w:lineRule="auto"/>
    </w:pPr>
    <w:rPr>
      <w:rFonts w:ascii="Calibri" w:hAnsi="Calibri"/>
      <w:sz w:val="20"/>
    </w:rPr>
  </w:style>
  <w:style w:type="character" w:customStyle="1" w:styleId="BildtextChar">
    <w:name w:val="Bildtext Char"/>
    <w:basedOn w:val="Standardstycketeckensnitt"/>
    <w:link w:val="Bildtext"/>
    <w:rsid w:val="006D330A"/>
    <w:rPr>
      <w:rFonts w:ascii="Calibri" w:eastAsiaTheme="minorEastAsia" w:hAnsi="Calibri"/>
      <w:sz w:val="20"/>
      <w:szCs w:val="24"/>
    </w:rPr>
  </w:style>
  <w:style w:type="paragraph" w:styleId="Innehll4">
    <w:name w:val="toc 4"/>
    <w:basedOn w:val="Normal"/>
    <w:next w:val="Normal"/>
    <w:autoRedefine/>
    <w:uiPriority w:val="39"/>
    <w:unhideWhenUsed/>
    <w:rsid w:val="006206ED"/>
    <w:pPr>
      <w:spacing w:after="100" w:line="259" w:lineRule="auto"/>
      <w:ind w:left="660"/>
    </w:pPr>
    <w:rPr>
      <w:rFonts w:asciiTheme="minorHAnsi" w:hAnsiTheme="minorHAnsi"/>
      <w:sz w:val="22"/>
      <w:szCs w:val="22"/>
      <w:lang w:eastAsia="sv-SE"/>
    </w:rPr>
  </w:style>
  <w:style w:type="paragraph" w:styleId="Innehll5">
    <w:name w:val="toc 5"/>
    <w:basedOn w:val="Normal"/>
    <w:next w:val="Normal"/>
    <w:autoRedefine/>
    <w:uiPriority w:val="39"/>
    <w:unhideWhenUsed/>
    <w:rsid w:val="006206ED"/>
    <w:pPr>
      <w:spacing w:after="100" w:line="259" w:lineRule="auto"/>
      <w:ind w:left="880"/>
    </w:pPr>
    <w:rPr>
      <w:rFonts w:asciiTheme="minorHAnsi" w:hAnsiTheme="minorHAnsi"/>
      <w:sz w:val="22"/>
      <w:szCs w:val="22"/>
      <w:lang w:eastAsia="sv-SE"/>
    </w:rPr>
  </w:style>
  <w:style w:type="paragraph" w:styleId="Innehll6">
    <w:name w:val="toc 6"/>
    <w:basedOn w:val="Normal"/>
    <w:next w:val="Normal"/>
    <w:autoRedefine/>
    <w:uiPriority w:val="39"/>
    <w:unhideWhenUsed/>
    <w:rsid w:val="006206ED"/>
    <w:pPr>
      <w:spacing w:after="100" w:line="259" w:lineRule="auto"/>
      <w:ind w:left="1100"/>
    </w:pPr>
    <w:rPr>
      <w:rFonts w:asciiTheme="minorHAnsi" w:hAnsiTheme="minorHAnsi"/>
      <w:sz w:val="22"/>
      <w:szCs w:val="22"/>
      <w:lang w:eastAsia="sv-SE"/>
    </w:rPr>
  </w:style>
  <w:style w:type="paragraph" w:styleId="Innehll7">
    <w:name w:val="toc 7"/>
    <w:basedOn w:val="Normal"/>
    <w:next w:val="Normal"/>
    <w:autoRedefine/>
    <w:uiPriority w:val="39"/>
    <w:unhideWhenUsed/>
    <w:rsid w:val="006206ED"/>
    <w:pPr>
      <w:spacing w:after="100" w:line="259" w:lineRule="auto"/>
      <w:ind w:left="1320"/>
    </w:pPr>
    <w:rPr>
      <w:rFonts w:asciiTheme="minorHAnsi" w:hAnsiTheme="minorHAnsi"/>
      <w:sz w:val="22"/>
      <w:szCs w:val="22"/>
      <w:lang w:eastAsia="sv-SE"/>
    </w:rPr>
  </w:style>
  <w:style w:type="paragraph" w:styleId="Innehll8">
    <w:name w:val="toc 8"/>
    <w:basedOn w:val="Normal"/>
    <w:next w:val="Normal"/>
    <w:autoRedefine/>
    <w:uiPriority w:val="39"/>
    <w:unhideWhenUsed/>
    <w:rsid w:val="006206ED"/>
    <w:pPr>
      <w:spacing w:after="100" w:line="259" w:lineRule="auto"/>
      <w:ind w:left="1540"/>
    </w:pPr>
    <w:rPr>
      <w:rFonts w:asciiTheme="minorHAnsi" w:hAnsiTheme="minorHAnsi"/>
      <w:sz w:val="22"/>
      <w:szCs w:val="22"/>
      <w:lang w:eastAsia="sv-SE"/>
    </w:rPr>
  </w:style>
  <w:style w:type="paragraph" w:styleId="Innehll9">
    <w:name w:val="toc 9"/>
    <w:basedOn w:val="Normal"/>
    <w:next w:val="Normal"/>
    <w:autoRedefine/>
    <w:uiPriority w:val="39"/>
    <w:unhideWhenUsed/>
    <w:rsid w:val="006206ED"/>
    <w:pPr>
      <w:spacing w:after="100" w:line="259" w:lineRule="auto"/>
      <w:ind w:left="1760"/>
    </w:pPr>
    <w:rPr>
      <w:rFonts w:asciiTheme="minorHAnsi" w:hAnsiTheme="minorHAnsi"/>
      <w:sz w:val="22"/>
      <w:szCs w:val="22"/>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eg"/><Relationship Id="rId39" Type="http://schemas.openxmlformats.org/officeDocument/2006/relationships/image" Target="media/image25.emf"/><Relationship Id="rId21" Type="http://schemas.openxmlformats.org/officeDocument/2006/relationships/image" Target="media/image7.jpg"/><Relationship Id="rId34" Type="http://schemas.openxmlformats.org/officeDocument/2006/relationships/image" Target="media/image20.png"/><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tadsbyggnadskontoret@lund.se" TargetMode="External"/><Relationship Id="rId29" Type="http://schemas.openxmlformats.org/officeDocument/2006/relationships/image" Target="media/image15.png"/><Relationship Id="rId11" Type="http://schemas.openxmlformats.org/officeDocument/2006/relationships/image" Target="media/image1.jpeg"/><Relationship Id="rId24" Type="http://schemas.openxmlformats.org/officeDocument/2006/relationships/image" Target="media/image10.jp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intra.lund.se\GroupData\302513\2021\P&#196;%2017-2021%20H&#228;lsobrunnen%201%20m.fl,%20del%20av\Planuppdrag\Planbeskrivning_H&#228;lsobrunnen_1_mfl.docx" TargetMode="External"/><Relationship Id="rId22" Type="http://schemas.openxmlformats.org/officeDocument/2006/relationships/image" Target="media/image8.jp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jpg"/><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7.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stadsbyggnadskontoret@lund.se"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emf"/><Relationship Id="rId46" Type="http://schemas.openxmlformats.org/officeDocument/2006/relationships/image" Target="media/image32.emf"/><Relationship Id="rId20" Type="http://schemas.openxmlformats.org/officeDocument/2006/relationships/image" Target="media/image6.jpeg"/><Relationship Id="rId41" Type="http://schemas.openxmlformats.org/officeDocument/2006/relationships/image" Target="media/image27.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030\Downloads\Planbeskrivni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F63F4A1F4B477985FDA7D1EC19DFEA"/>
        <w:category>
          <w:name w:val="Allmänt"/>
          <w:gallery w:val="placeholder"/>
        </w:category>
        <w:types>
          <w:type w:val="bbPlcHdr"/>
        </w:types>
        <w:behaviors>
          <w:behavior w:val="content"/>
        </w:behaviors>
        <w:guid w:val="{CA3FFC03-7EC1-4E91-A153-03CE8F792D30}"/>
      </w:docPartPr>
      <w:docPartBody>
        <w:p w:rsidR="008F095B" w:rsidRDefault="008F095B">
          <w:pPr>
            <w:pStyle w:val="13F63F4A1F4B477985FDA7D1EC19DFEA"/>
          </w:pPr>
          <w:r w:rsidRPr="009F67F3">
            <w:rPr>
              <w:rStyle w:val="Platshllartext"/>
            </w:rPr>
            <w:t>Klicka eller tryck här för att ange text.</w:t>
          </w:r>
        </w:p>
      </w:docPartBody>
    </w:docPart>
    <w:docPart>
      <w:docPartPr>
        <w:name w:val="2A43429ADD6E4573BD746EE7C94413EA"/>
        <w:category>
          <w:name w:val="Allmänt"/>
          <w:gallery w:val="placeholder"/>
        </w:category>
        <w:types>
          <w:type w:val="bbPlcHdr"/>
        </w:types>
        <w:behaviors>
          <w:behavior w:val="content"/>
        </w:behaviors>
        <w:guid w:val="{109AB6AF-12CF-4940-97B7-4F53B59C4774}"/>
      </w:docPartPr>
      <w:docPartBody>
        <w:p w:rsidR="008F095B" w:rsidRDefault="008F095B">
          <w:pPr>
            <w:pStyle w:val="2A43429ADD6E4573BD746EE7C94413EA"/>
          </w:pPr>
          <w:r w:rsidRPr="002F19BA">
            <w:rPr>
              <w:rStyle w:val="Platshllartext"/>
            </w:rPr>
            <w:t>Ange 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95B"/>
    <w:rsid w:val="00307772"/>
    <w:rsid w:val="00315282"/>
    <w:rsid w:val="007B42E8"/>
    <w:rsid w:val="008376ED"/>
    <w:rsid w:val="008F095B"/>
    <w:rsid w:val="00A449B3"/>
    <w:rsid w:val="00A87A3F"/>
    <w:rsid w:val="00B43600"/>
    <w:rsid w:val="00C318C7"/>
    <w:rsid w:val="00CF40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595959" w:themeColor="text1" w:themeTint="A6"/>
    </w:rPr>
  </w:style>
  <w:style w:type="paragraph" w:customStyle="1" w:styleId="13F63F4A1F4B477985FDA7D1EC19DFEA">
    <w:name w:val="13F63F4A1F4B477985FDA7D1EC19DFEA"/>
  </w:style>
  <w:style w:type="paragraph" w:customStyle="1" w:styleId="2A43429ADD6E4573BD746EE7C94413EA">
    <w:name w:val="2A43429ADD6E4573BD746EE7C9441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unds Kommun">
  <a:themeElements>
    <a:clrScheme name="Lunds Kommun">
      <a:dk1>
        <a:sysClr val="windowText" lastClr="000000"/>
      </a:dk1>
      <a:lt1>
        <a:sysClr val="window" lastClr="FFFFFF"/>
      </a:lt1>
      <a:dk2>
        <a:srgbClr val="44546A"/>
      </a:dk2>
      <a:lt2>
        <a:srgbClr val="E7E6E6"/>
      </a:lt2>
      <a:accent1>
        <a:srgbClr val="FFF2BF"/>
      </a:accent1>
      <a:accent2>
        <a:srgbClr val="FBD6D1"/>
      </a:accent2>
      <a:accent3>
        <a:srgbClr val="CCE1E1"/>
      </a:accent3>
      <a:accent4>
        <a:srgbClr val="55134E"/>
      </a:accent4>
      <a:accent5>
        <a:srgbClr val="ED683F"/>
      </a:accent5>
      <a:accent6>
        <a:srgbClr val="004447"/>
      </a:accent6>
      <a:hlink>
        <a:srgbClr val="0563C1"/>
      </a:hlink>
      <a:folHlink>
        <a:srgbClr val="954F72"/>
      </a:folHlink>
    </a:clrScheme>
    <a:fontScheme name="Lunds Kommun">
      <a:majorFont>
        <a:latin typeface="Calibri"/>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922129EDEA4C048BC9ED98734B7E831" ma:contentTypeVersion="13" ma:contentTypeDescription="Skapa ett nytt dokument." ma:contentTypeScope="" ma:versionID="f33f85743ecbb8d3398dbc0f4183ef86">
  <xsd:schema xmlns:xsd="http://www.w3.org/2001/XMLSchema" xmlns:xs="http://www.w3.org/2001/XMLSchema" xmlns:p="http://schemas.microsoft.com/office/2006/metadata/properties" xmlns:ns2="eab7c255-8c7c-4174-adac-2190fa2ba7a4" xmlns:ns3="e567a19e-c92b-4037-8453-7e286b1059da" targetNamespace="http://schemas.microsoft.com/office/2006/metadata/properties" ma:root="true" ma:fieldsID="fdc498f7cc5d5ad9e036e7e4bfac2756" ns2:_="" ns3:_="">
    <xsd:import namespace="eab7c255-8c7c-4174-adac-2190fa2ba7a4"/>
    <xsd:import namespace="e567a19e-c92b-4037-8453-7e286b1059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7c255-8c7c-4174-adac-2190fa2ba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67a19e-c92b-4037-8453-7e286b1059da"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3AC2C2-CE1B-46CD-A76F-B21555BC5303}">
  <ds:schemaRefs>
    <ds:schemaRef ds:uri="http://schemas.openxmlformats.org/officeDocument/2006/bibliography"/>
  </ds:schemaRefs>
</ds:datastoreItem>
</file>

<file path=customXml/itemProps2.xml><?xml version="1.0" encoding="utf-8"?>
<ds:datastoreItem xmlns:ds="http://schemas.openxmlformats.org/officeDocument/2006/customXml" ds:itemID="{3F83F053-DD1B-4DE1-A7A9-7182ACBE7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7c255-8c7c-4174-adac-2190fa2ba7a4"/>
    <ds:schemaRef ds:uri="e567a19e-c92b-4037-8453-7e286b105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4C629C-2C7F-48B0-8485-0D2DA83593CC}">
  <ds:schemaRefs>
    <ds:schemaRef ds:uri="http://schemas.microsoft.com/sharepoint/v3/contenttype/forms"/>
  </ds:schemaRefs>
</ds:datastoreItem>
</file>

<file path=customXml/itemProps4.xml><?xml version="1.0" encoding="utf-8"?>
<ds:datastoreItem xmlns:ds="http://schemas.openxmlformats.org/officeDocument/2006/customXml" ds:itemID="{455B98D1-1752-4458-9CDB-F28CA094AF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Planbeskrivning</Template>
  <TotalTime>0</TotalTime>
  <Pages>45</Pages>
  <Words>7274</Words>
  <Characters>38557</Characters>
  <Application>Microsoft Office Word</Application>
  <DocSecurity>0</DocSecurity>
  <Lines>321</Lines>
  <Paragraphs>91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Klevås</dc:creator>
  <cp:keywords/>
  <dc:description/>
  <cp:lastModifiedBy>Thomas Klevås</cp:lastModifiedBy>
  <cp:revision>2</cp:revision>
  <dcterms:created xsi:type="dcterms:W3CDTF">2023-11-07T12:20:00Z</dcterms:created>
  <dcterms:modified xsi:type="dcterms:W3CDTF">2023-11-07T12:20:00Z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0x0101006922129EDEA4C048BC9ED98734B7E831</vt:lpwstr>
  </property>
</Properties>
</file>